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406D93" w:rsidP="00406D93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2A482BEF" wp14:editId="2DCA42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406D93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406D93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6042D" w:rsidRPr="00D50C5C" w:rsidRDefault="00B454B7" w:rsidP="00B6042D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B6042D" w:rsidRPr="00D50C5C">
        <w:rPr>
          <w:rFonts w:cs="Arial"/>
          <w:b/>
          <w:bCs/>
          <w:iCs/>
          <w:sz w:val="26"/>
          <w:szCs w:val="26"/>
        </w:rPr>
        <w:t>№</w:t>
      </w:r>
      <w:r w:rsidR="00B6042D">
        <w:rPr>
          <w:rFonts w:cs="Arial"/>
          <w:b/>
          <w:bCs/>
          <w:iCs/>
          <w:sz w:val="26"/>
          <w:szCs w:val="26"/>
        </w:rPr>
        <w:t>551/МЭ</w:t>
      </w:r>
      <w:r w:rsidR="00B6042D" w:rsidRPr="00D50C5C">
        <w:rPr>
          <w:rStyle w:val="a9"/>
          <w:sz w:val="26"/>
          <w:szCs w:val="26"/>
        </w:rPr>
        <w:t xml:space="preserve"> -Р</w:t>
      </w:r>
    </w:p>
    <w:p w:rsidR="00B6042D" w:rsidRDefault="00B6042D" w:rsidP="00B6042D">
      <w:pPr>
        <w:spacing w:line="240" w:lineRule="auto"/>
        <w:ind w:firstLine="0"/>
        <w:jc w:val="center"/>
        <w:rPr>
          <w:b/>
          <w:i/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предложений по открытому запросу предложения </w:t>
      </w:r>
      <w:r w:rsidRPr="00D50C5C">
        <w:rPr>
          <w:sz w:val="26"/>
          <w:szCs w:val="26"/>
        </w:rPr>
        <w:t xml:space="preserve">на </w:t>
      </w:r>
      <w:r>
        <w:rPr>
          <w:sz w:val="26"/>
          <w:szCs w:val="26"/>
        </w:rPr>
        <w:t>поставку продукции</w:t>
      </w:r>
      <w:r w:rsidRPr="00D50C5C">
        <w:rPr>
          <w:sz w:val="26"/>
          <w:szCs w:val="26"/>
        </w:rPr>
        <w:t xml:space="preserve"> </w:t>
      </w:r>
      <w:r w:rsidRPr="00397A3D">
        <w:rPr>
          <w:b/>
          <w:i/>
          <w:sz w:val="26"/>
          <w:szCs w:val="26"/>
        </w:rPr>
        <w:t>«Автошины для автомобилей зарубежного производства (ПЭС)» для филиала «Приморские электрические сети»</w:t>
      </w:r>
      <w:r w:rsidRPr="00D50C5C">
        <w:rPr>
          <w:b/>
          <w:i/>
          <w:sz w:val="26"/>
          <w:szCs w:val="26"/>
        </w:rPr>
        <w:t xml:space="preserve"> </w:t>
      </w:r>
    </w:p>
    <w:p w:rsidR="00C03F09" w:rsidRPr="00D50C5C" w:rsidRDefault="00B6042D" w:rsidP="00B6042D">
      <w:pPr>
        <w:spacing w:line="240" w:lineRule="auto"/>
        <w:ind w:firstLine="0"/>
        <w:jc w:val="center"/>
        <w:rPr>
          <w:sz w:val="26"/>
          <w:szCs w:val="26"/>
        </w:rPr>
      </w:pPr>
      <w:r w:rsidRPr="00D50C5C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221.2 р. 4.2.</w:t>
      </w:r>
      <w:r w:rsidRPr="00D50C5C">
        <w:rPr>
          <w:sz w:val="26"/>
          <w:szCs w:val="26"/>
        </w:rPr>
        <w:t>)</w:t>
      </w: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B47E9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B47E9D">
              <w:rPr>
                <w:rFonts w:ascii="Times New Roman" w:hAnsi="Times New Roman"/>
                <w:sz w:val="24"/>
                <w:szCs w:val="24"/>
              </w:rPr>
              <w:t>20</w:t>
            </w:r>
            <w:r w:rsidRPr="00967556">
              <w:rPr>
                <w:rFonts w:ascii="Times New Roman" w:hAnsi="Times New Roman"/>
                <w:sz w:val="24"/>
                <w:szCs w:val="24"/>
              </w:rPr>
              <w:t>»</w:t>
            </w:r>
            <w:r w:rsidR="0013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E9D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323FC" w:rsidRPr="009E417D" w:rsidRDefault="00622718" w:rsidP="00C03F09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17D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="002A0E40" w:rsidRPr="009E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2D" w:rsidRPr="00852EE3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</w:t>
      </w:r>
      <w:r w:rsidR="00B6042D" w:rsidRPr="00397A3D">
        <w:rPr>
          <w:rFonts w:ascii="Times New Roman" w:hAnsi="Times New Roman" w:cs="Times New Roman"/>
          <w:sz w:val="24"/>
          <w:szCs w:val="24"/>
        </w:rPr>
        <w:t xml:space="preserve">на поставку продукции </w:t>
      </w:r>
      <w:r w:rsidR="00B6042D" w:rsidRPr="00397A3D">
        <w:rPr>
          <w:rFonts w:ascii="Times New Roman" w:hAnsi="Times New Roman" w:cs="Times New Roman"/>
          <w:b/>
          <w:i/>
          <w:sz w:val="24"/>
          <w:szCs w:val="24"/>
        </w:rPr>
        <w:t>«Автошины для автомобилей зарубежного производства (ПЭС)» для филиала «Приморские электрические сети»</w:t>
      </w:r>
      <w:r w:rsidR="00C03F09" w:rsidRPr="007973FB">
        <w:rPr>
          <w:rFonts w:ascii="Times New Roman" w:hAnsi="Times New Roman" w:cs="Times New Roman"/>
          <w:sz w:val="24"/>
          <w:szCs w:val="24"/>
        </w:rPr>
        <w:t xml:space="preserve"> </w:t>
      </w:r>
      <w:r w:rsidR="007973FB" w:rsidRPr="007973FB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B6042D">
        <w:rPr>
          <w:rFonts w:ascii="Times New Roman" w:hAnsi="Times New Roman" w:cs="Times New Roman"/>
          <w:sz w:val="24"/>
          <w:szCs w:val="24"/>
        </w:rPr>
        <w:t>221.2 р. 4.2.</w:t>
      </w:r>
      <w:r w:rsidR="007973FB" w:rsidRPr="007973FB">
        <w:rPr>
          <w:rFonts w:ascii="Times New Roman" w:hAnsi="Times New Roman" w:cs="Times New Roman"/>
          <w:sz w:val="24"/>
          <w:szCs w:val="24"/>
        </w:rPr>
        <w:t>)</w:t>
      </w:r>
    </w:p>
    <w:p w:rsidR="00F41495" w:rsidRDefault="00F41495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9C1393">
        <w:rPr>
          <w:b/>
          <w:sz w:val="24"/>
        </w:rPr>
        <w:t xml:space="preserve"> </w:t>
      </w:r>
      <w:r w:rsidR="009C1393">
        <w:rPr>
          <w:b/>
          <w:sz w:val="24"/>
          <w:u w:val="single"/>
        </w:rPr>
        <w:t xml:space="preserve">7 </w:t>
      </w:r>
      <w:bookmarkStart w:id="2" w:name="_GoBack"/>
      <w:bookmarkEnd w:id="2"/>
      <w:r w:rsidR="009C1393">
        <w:rPr>
          <w:b/>
          <w:sz w:val="24"/>
        </w:rPr>
        <w:t xml:space="preserve"> 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C03F09" w:rsidRPr="00D50C5C" w:rsidRDefault="00C03F09" w:rsidP="00C03F09">
      <w:pPr>
        <w:spacing w:line="240" w:lineRule="auto"/>
        <w:ind w:firstLine="0"/>
        <w:rPr>
          <w:b/>
          <w:caps/>
          <w:sz w:val="24"/>
          <w:szCs w:val="24"/>
        </w:rPr>
      </w:pPr>
      <w:r w:rsidRPr="00D50C5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6042D" w:rsidRPr="00D50C5C" w:rsidRDefault="00B6042D" w:rsidP="00B6042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B6042D" w:rsidRPr="00D50C5C" w:rsidRDefault="00B6042D" w:rsidP="00B6042D">
      <w:pPr>
        <w:pStyle w:val="21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Об отклонении предложения участник</w:t>
      </w:r>
      <w:r>
        <w:rPr>
          <w:bCs/>
          <w:i/>
          <w:iCs/>
          <w:sz w:val="24"/>
        </w:rPr>
        <w:t>а</w:t>
      </w:r>
      <w:r w:rsidRPr="00D50C5C">
        <w:rPr>
          <w:bCs/>
          <w:i/>
          <w:iCs/>
          <w:sz w:val="24"/>
        </w:rPr>
        <w:t xml:space="preserve"> закупки </w:t>
      </w:r>
      <w:r w:rsidRPr="00696A53">
        <w:rPr>
          <w:bCs/>
          <w:i/>
          <w:iCs/>
          <w:sz w:val="24"/>
        </w:rPr>
        <w:t>ИП Мельников Н.Н. (MAXINTER)</w:t>
      </w:r>
    </w:p>
    <w:p w:rsidR="00B6042D" w:rsidRPr="00D50C5C" w:rsidRDefault="00B6042D" w:rsidP="00B6042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признании предложений участников соответствующими условиям запроса предложений</w:t>
      </w:r>
    </w:p>
    <w:p w:rsidR="00B6042D" w:rsidRPr="00D50C5C" w:rsidRDefault="00B6042D" w:rsidP="00B6042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предварительной ранжировке предложений</w:t>
      </w:r>
    </w:p>
    <w:p w:rsidR="00B6042D" w:rsidRDefault="00B6042D" w:rsidP="00B6042D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F41495" w:rsidRPr="00ED0098" w:rsidRDefault="00F41495" w:rsidP="00F41495">
      <w:pPr>
        <w:pStyle w:val="a5"/>
        <w:jc w:val="both"/>
        <w:rPr>
          <w:b/>
          <w:bCs/>
          <w:i/>
          <w:iCs/>
          <w:sz w:val="24"/>
        </w:rPr>
      </w:pPr>
      <w:r w:rsidRPr="00ED0098">
        <w:rPr>
          <w:b/>
          <w:bCs/>
          <w:i/>
          <w:iCs/>
          <w:sz w:val="24"/>
        </w:rPr>
        <w:t>РЕШИЛИ:</w:t>
      </w:r>
    </w:p>
    <w:p w:rsidR="00F41495" w:rsidRDefault="00F41495" w:rsidP="00F41495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F41495" w:rsidRPr="00200C2B" w:rsidRDefault="00F41495" w:rsidP="00F41495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F41495" w:rsidRPr="00200C2B" w:rsidRDefault="00F41495" w:rsidP="00F41495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F41495" w:rsidRPr="00200C2B" w:rsidRDefault="00F41495" w:rsidP="00F41495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"/>
        <w:gridCol w:w="5063"/>
        <w:gridCol w:w="4499"/>
      </w:tblGrid>
      <w:tr w:rsidR="00B6042D" w:rsidRPr="00B6042D" w:rsidTr="00B6042D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42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60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42D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6042D">
              <w:rPr>
                <w:b/>
                <w:bCs/>
                <w:sz w:val="18"/>
                <w:szCs w:val="18"/>
              </w:rPr>
              <w:t>Предмет и общая цена заявки на участие в запросе предложений</w:t>
            </w:r>
          </w:p>
        </w:tc>
      </w:tr>
      <w:tr w:rsidR="00B6042D" w:rsidRPr="00B6042D" w:rsidTr="00B6042D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1</w:t>
            </w:r>
          </w:p>
        </w:tc>
        <w:tc>
          <w:tcPr>
            <w:tcW w:w="2560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b/>
                <w:sz w:val="22"/>
                <w:szCs w:val="22"/>
              </w:rPr>
              <w:t>ООО "ХТК"</w:t>
            </w:r>
            <w:r w:rsidRPr="00B6042D">
              <w:rPr>
                <w:sz w:val="22"/>
                <w:szCs w:val="22"/>
              </w:rPr>
              <w:t xml:space="preserve"> (680006, Россия, Хабаровский край, г. Хабаровск, пер. Индустриальный, д. 8 А)</w:t>
            </w:r>
          </w:p>
        </w:tc>
        <w:tc>
          <w:tcPr>
            <w:tcW w:w="227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Предложение подано 08.07.2015 в 11:16</w:t>
            </w:r>
            <w:r w:rsidRPr="00B6042D">
              <w:rPr>
                <w:sz w:val="22"/>
                <w:szCs w:val="22"/>
              </w:rPr>
              <w:br/>
              <w:t xml:space="preserve">Цена: </w:t>
            </w:r>
            <w:r w:rsidRPr="00B6042D">
              <w:rPr>
                <w:b/>
                <w:sz w:val="22"/>
                <w:szCs w:val="22"/>
              </w:rPr>
              <w:t>737 288,14</w:t>
            </w:r>
            <w:r w:rsidRPr="00B6042D">
              <w:rPr>
                <w:sz w:val="22"/>
                <w:szCs w:val="22"/>
              </w:rPr>
              <w:t> руб. (цена без НДС)</w:t>
            </w:r>
          </w:p>
        </w:tc>
      </w:tr>
      <w:tr w:rsidR="00B6042D" w:rsidRPr="00B6042D" w:rsidTr="00B6042D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2</w:t>
            </w:r>
          </w:p>
        </w:tc>
        <w:tc>
          <w:tcPr>
            <w:tcW w:w="2560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b/>
                <w:sz w:val="22"/>
                <w:szCs w:val="22"/>
              </w:rPr>
              <w:t>ИП Мельников Н.Н. (MAXINTER)</w:t>
            </w:r>
            <w:r w:rsidRPr="00B6042D">
              <w:rPr>
                <w:sz w:val="22"/>
                <w:szCs w:val="22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7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Предложение подано 08.07.2015 в 11:03</w:t>
            </w:r>
            <w:r w:rsidRPr="00B6042D">
              <w:rPr>
                <w:sz w:val="22"/>
                <w:szCs w:val="22"/>
              </w:rPr>
              <w:br/>
              <w:t xml:space="preserve">Цена: </w:t>
            </w:r>
            <w:r w:rsidRPr="00B6042D">
              <w:rPr>
                <w:b/>
                <w:sz w:val="22"/>
                <w:szCs w:val="22"/>
              </w:rPr>
              <w:t>762 711,86</w:t>
            </w:r>
            <w:r w:rsidRPr="00B6042D">
              <w:rPr>
                <w:sz w:val="22"/>
                <w:szCs w:val="22"/>
              </w:rPr>
              <w:t> руб. (цена без НДС)</w:t>
            </w:r>
          </w:p>
        </w:tc>
      </w:tr>
      <w:tr w:rsidR="00B6042D" w:rsidRPr="00B6042D" w:rsidTr="00B6042D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3</w:t>
            </w:r>
          </w:p>
        </w:tc>
        <w:tc>
          <w:tcPr>
            <w:tcW w:w="2560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b/>
                <w:sz w:val="22"/>
                <w:szCs w:val="22"/>
              </w:rPr>
              <w:t>ООО "ДВТК"</w:t>
            </w:r>
            <w:r w:rsidRPr="00B6042D">
              <w:rPr>
                <w:sz w:val="22"/>
                <w:szCs w:val="22"/>
              </w:rPr>
              <w:t xml:space="preserve"> (141090, Россия, Московская область, г. Юбилейный, улица Пионерская, д. 1/4, пом. L.)</w:t>
            </w:r>
          </w:p>
        </w:tc>
        <w:tc>
          <w:tcPr>
            <w:tcW w:w="2275" w:type="pct"/>
            <w:shd w:val="clear" w:color="auto" w:fill="FFFFFF"/>
            <w:hideMark/>
          </w:tcPr>
          <w:p w:rsidR="00B6042D" w:rsidRPr="00B6042D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6042D">
              <w:rPr>
                <w:sz w:val="22"/>
                <w:szCs w:val="22"/>
              </w:rPr>
              <w:t>Предложение подано 08.07.2015 в 11:02</w:t>
            </w:r>
            <w:r w:rsidRPr="00B6042D">
              <w:rPr>
                <w:sz w:val="22"/>
                <w:szCs w:val="22"/>
              </w:rPr>
              <w:br/>
              <w:t xml:space="preserve">Цена: </w:t>
            </w:r>
            <w:r w:rsidRPr="00B6042D">
              <w:rPr>
                <w:b/>
                <w:sz w:val="22"/>
                <w:szCs w:val="22"/>
              </w:rPr>
              <w:t>777 000,00</w:t>
            </w:r>
            <w:r w:rsidRPr="00B6042D">
              <w:rPr>
                <w:sz w:val="22"/>
                <w:szCs w:val="22"/>
              </w:rPr>
              <w:t> руб. (цена без НДС)</w:t>
            </w:r>
          </w:p>
        </w:tc>
      </w:tr>
    </w:tbl>
    <w:p w:rsidR="00B6042D" w:rsidRDefault="00B6042D" w:rsidP="00B6042D">
      <w:pPr>
        <w:spacing w:line="240" w:lineRule="auto"/>
        <w:ind w:firstLine="708"/>
        <w:rPr>
          <w:b/>
          <w:sz w:val="24"/>
          <w:szCs w:val="24"/>
        </w:rPr>
      </w:pPr>
    </w:p>
    <w:p w:rsidR="00B6042D" w:rsidRDefault="00B6042D" w:rsidP="00B6042D">
      <w:pPr>
        <w:spacing w:line="240" w:lineRule="auto"/>
        <w:ind w:firstLine="708"/>
        <w:rPr>
          <w:b/>
          <w:sz w:val="24"/>
          <w:szCs w:val="24"/>
        </w:rPr>
      </w:pPr>
      <w:r w:rsidRPr="009A4EE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6042D" w:rsidRPr="00F23AD7" w:rsidRDefault="00B6042D" w:rsidP="00B6042D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F23AD7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F23A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23AD7">
        <w:rPr>
          <w:sz w:val="24"/>
          <w:szCs w:val="24"/>
        </w:rPr>
        <w:t xml:space="preserve"> </w:t>
      </w:r>
      <w:r w:rsidRPr="00696A53">
        <w:rPr>
          <w:b/>
          <w:sz w:val="24"/>
          <w:szCs w:val="24"/>
        </w:rPr>
        <w:t xml:space="preserve">ИП Мельников Н.Н. (MAXINTER) </w:t>
      </w:r>
      <w:r w:rsidRPr="00696A53">
        <w:rPr>
          <w:sz w:val="24"/>
          <w:szCs w:val="24"/>
        </w:rPr>
        <w:t>(675016, Амурская обл., г. Благовещенск, ул. Богдана Хмельницкого, 77)</w:t>
      </w:r>
      <w:r w:rsidRPr="00AB4E4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B6042D" w:rsidTr="00B201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D" w:rsidRDefault="00B6042D" w:rsidP="00B201E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6042D" w:rsidRPr="00E13B2B" w:rsidTr="00B201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D" w:rsidRPr="00696A53" w:rsidRDefault="00B6042D" w:rsidP="00B201E7">
            <w:pPr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696A53">
              <w:rPr>
                <w:bCs/>
                <w:sz w:val="22"/>
                <w:szCs w:val="22"/>
              </w:rPr>
              <w:t xml:space="preserve">Предложение участника не соответствует п. 16 Извещения о проведении открытого электронного запроса предложений </w:t>
            </w:r>
            <w:r w:rsidRPr="00696A53">
              <w:rPr>
                <w:bCs/>
                <w:i/>
                <w:sz w:val="22"/>
                <w:szCs w:val="22"/>
              </w:rPr>
              <w:t xml:space="preserve">«Стоимость Предложения указывается в строгом соответствии с последней Ставкой, объявленной Участником  на ЭТП. Если стоимость Предложения не будет </w:t>
            </w:r>
            <w:r w:rsidRPr="00696A53">
              <w:rPr>
                <w:bCs/>
                <w:i/>
                <w:sz w:val="22"/>
                <w:szCs w:val="22"/>
              </w:rPr>
              <w:lastRenderedPageBreak/>
              <w:t>соответствовать последней Ставке Участника на ЭТП, такое Предложение может быть отклонено»</w:t>
            </w:r>
          </w:p>
        </w:tc>
      </w:tr>
    </w:tbl>
    <w:p w:rsidR="00B6042D" w:rsidRPr="00200C2B" w:rsidRDefault="00B6042D" w:rsidP="00B6042D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B6042D" w:rsidRPr="00200C2B" w:rsidRDefault="00B6042D" w:rsidP="00B6042D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предложения участников </w:t>
      </w:r>
      <w:r w:rsidRPr="009C522F">
        <w:rPr>
          <w:b/>
          <w:i/>
          <w:sz w:val="24"/>
          <w:szCs w:val="24"/>
        </w:rPr>
        <w:t>ООО "ХТК", ООО "ДВТК"</w:t>
      </w:r>
      <w:r>
        <w:rPr>
          <w:b/>
          <w:i/>
          <w:sz w:val="24"/>
          <w:szCs w:val="24"/>
        </w:rPr>
        <w:t xml:space="preserve"> </w:t>
      </w:r>
      <w:r w:rsidRPr="00200C2B">
        <w:rPr>
          <w:sz w:val="24"/>
          <w:szCs w:val="24"/>
        </w:rPr>
        <w:t xml:space="preserve">соответствующими условиям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 xml:space="preserve"> и принять их к дальнейшему рассмотрению.</w:t>
      </w:r>
    </w:p>
    <w:p w:rsidR="00B6042D" w:rsidRDefault="00B6042D" w:rsidP="00B6042D">
      <w:pPr>
        <w:pStyle w:val="25"/>
        <w:keepNext/>
        <w:tabs>
          <w:tab w:val="left" w:pos="426"/>
        </w:tabs>
        <w:ind w:firstLine="709"/>
        <w:rPr>
          <w:b/>
          <w:szCs w:val="24"/>
        </w:rPr>
      </w:pPr>
    </w:p>
    <w:p w:rsidR="00B6042D" w:rsidRDefault="00B6042D" w:rsidP="00B6042D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B6042D" w:rsidRDefault="00B6042D" w:rsidP="00B6042D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предварительную ранжировку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639"/>
        <w:gridCol w:w="3007"/>
        <w:gridCol w:w="1797"/>
      </w:tblGrid>
      <w:tr w:rsidR="00B6042D" w:rsidRPr="00D171CA" w:rsidTr="00B201E7">
        <w:tc>
          <w:tcPr>
            <w:tcW w:w="776" w:type="pct"/>
            <w:shd w:val="clear" w:color="auto" w:fill="auto"/>
            <w:vAlign w:val="center"/>
          </w:tcPr>
          <w:p w:rsidR="00B6042D" w:rsidRPr="00D171CA" w:rsidRDefault="00B6042D" w:rsidP="00B201E7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Место в предварительной ранжировке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B6042D" w:rsidRPr="00D171CA" w:rsidRDefault="00B6042D" w:rsidP="00B201E7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B6042D" w:rsidRPr="00D171CA" w:rsidRDefault="00B6042D" w:rsidP="00B201E7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899" w:type="pct"/>
            <w:vAlign w:val="center"/>
          </w:tcPr>
          <w:p w:rsidR="00B6042D" w:rsidRPr="00D171CA" w:rsidRDefault="00B6042D" w:rsidP="00B201E7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B6042D" w:rsidRPr="00852EE3" w:rsidTr="00B201E7">
        <w:tc>
          <w:tcPr>
            <w:tcW w:w="776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96A53">
              <w:rPr>
                <w:sz w:val="22"/>
                <w:szCs w:val="22"/>
              </w:rPr>
              <w:t>1 место</w:t>
            </w:r>
          </w:p>
        </w:tc>
        <w:tc>
          <w:tcPr>
            <w:tcW w:w="1820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b/>
                <w:sz w:val="22"/>
                <w:szCs w:val="22"/>
              </w:rPr>
              <w:t>ООО "ХТК"</w:t>
            </w:r>
            <w:r w:rsidRPr="00696A53">
              <w:rPr>
                <w:sz w:val="22"/>
                <w:szCs w:val="22"/>
              </w:rPr>
              <w:t xml:space="preserve"> (680006, Россия, Хабаровский край, г. Хабаровск, пер. Индустриальный, д. 8 А)</w:t>
            </w:r>
          </w:p>
        </w:tc>
        <w:tc>
          <w:tcPr>
            <w:tcW w:w="1504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b/>
                <w:sz w:val="22"/>
                <w:szCs w:val="22"/>
              </w:rPr>
              <w:t>737 288,14</w:t>
            </w:r>
            <w:r w:rsidRPr="00696A53">
              <w:rPr>
                <w:sz w:val="22"/>
                <w:szCs w:val="22"/>
              </w:rPr>
              <w:t> руб.  без НДС</w:t>
            </w:r>
          </w:p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sz w:val="22"/>
                <w:szCs w:val="22"/>
              </w:rPr>
              <w:t>(870 000,01 руб. с НДС)</w:t>
            </w:r>
          </w:p>
        </w:tc>
        <w:tc>
          <w:tcPr>
            <w:tcW w:w="899" w:type="pct"/>
          </w:tcPr>
          <w:p w:rsidR="00B6042D" w:rsidRPr="00852EE3" w:rsidRDefault="00B6042D" w:rsidP="00B201E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2EE3">
              <w:rPr>
                <w:b/>
                <w:sz w:val="22"/>
                <w:szCs w:val="22"/>
              </w:rPr>
              <w:t>3,00</w:t>
            </w:r>
          </w:p>
        </w:tc>
      </w:tr>
      <w:tr w:rsidR="00B6042D" w:rsidRPr="00852EE3" w:rsidTr="00B201E7">
        <w:tc>
          <w:tcPr>
            <w:tcW w:w="776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96A53">
              <w:rPr>
                <w:sz w:val="22"/>
                <w:szCs w:val="22"/>
              </w:rPr>
              <w:t>2 место</w:t>
            </w:r>
          </w:p>
        </w:tc>
        <w:tc>
          <w:tcPr>
            <w:tcW w:w="1820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b/>
                <w:sz w:val="22"/>
                <w:szCs w:val="22"/>
              </w:rPr>
              <w:t>ООО "ДВТК"</w:t>
            </w:r>
            <w:r w:rsidRPr="00696A53">
              <w:rPr>
                <w:sz w:val="22"/>
                <w:szCs w:val="22"/>
              </w:rPr>
              <w:t xml:space="preserve"> (141090, Россия, Московская область, г. Юбилейный, улица Пионерская, д. 1/4, пом. L.)</w:t>
            </w:r>
          </w:p>
        </w:tc>
        <w:tc>
          <w:tcPr>
            <w:tcW w:w="1504" w:type="pct"/>
            <w:shd w:val="clear" w:color="auto" w:fill="auto"/>
          </w:tcPr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b/>
                <w:sz w:val="22"/>
                <w:szCs w:val="22"/>
              </w:rPr>
              <w:t>777 000,00</w:t>
            </w:r>
            <w:r w:rsidRPr="00696A53">
              <w:rPr>
                <w:sz w:val="22"/>
                <w:szCs w:val="22"/>
              </w:rPr>
              <w:t> руб.  без НДС</w:t>
            </w:r>
          </w:p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6A53">
              <w:rPr>
                <w:sz w:val="22"/>
                <w:szCs w:val="22"/>
              </w:rPr>
              <w:t>(916 860,00 руб. с НДС)</w:t>
            </w:r>
          </w:p>
          <w:p w:rsidR="00B6042D" w:rsidRPr="00696A53" w:rsidRDefault="00B6042D" w:rsidP="00B201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:rsidR="00B6042D" w:rsidRPr="00852EE3" w:rsidRDefault="00B6042D" w:rsidP="00B201E7">
            <w:pPr>
              <w:ind w:firstLine="0"/>
              <w:jc w:val="center"/>
              <w:rPr>
                <w:sz w:val="22"/>
                <w:szCs w:val="22"/>
              </w:rPr>
            </w:pPr>
            <w:r w:rsidRPr="00852EE3">
              <w:rPr>
                <w:b/>
                <w:sz w:val="22"/>
                <w:szCs w:val="22"/>
              </w:rPr>
              <w:t>3,00</w:t>
            </w:r>
          </w:p>
        </w:tc>
      </w:tr>
    </w:tbl>
    <w:p w:rsidR="00B6042D" w:rsidRDefault="00B6042D" w:rsidP="00B6042D">
      <w:pPr>
        <w:pStyle w:val="25"/>
        <w:keepNext/>
        <w:tabs>
          <w:tab w:val="left" w:pos="0"/>
        </w:tabs>
        <w:ind w:firstLine="0"/>
        <w:contextualSpacing/>
        <w:rPr>
          <w:b/>
          <w:szCs w:val="24"/>
        </w:rPr>
      </w:pPr>
    </w:p>
    <w:p w:rsidR="00B6042D" w:rsidRPr="00D50C5C" w:rsidRDefault="00B6042D" w:rsidP="00B6042D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D50C5C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5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.1. Допустить к участию в переторжке предложения следующих участников: </w:t>
      </w:r>
      <w:r w:rsidRPr="009C522F">
        <w:rPr>
          <w:b/>
          <w:i/>
          <w:sz w:val="24"/>
          <w:szCs w:val="24"/>
        </w:rPr>
        <w:t>ООО "ХТК", ООО "ДВТК"</w:t>
      </w:r>
      <w:r w:rsidRPr="00D50C5C">
        <w:rPr>
          <w:b/>
          <w:i/>
          <w:sz w:val="24"/>
          <w:szCs w:val="24"/>
        </w:rPr>
        <w:t xml:space="preserve"> 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.2.  Определить форму переторжки: </w:t>
      </w:r>
      <w:r w:rsidRPr="00D50C5C">
        <w:rPr>
          <w:b/>
          <w:sz w:val="24"/>
          <w:szCs w:val="24"/>
        </w:rPr>
        <w:t>заочная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.3. Назначить переторжку на </w:t>
      </w:r>
      <w:r>
        <w:rPr>
          <w:sz w:val="24"/>
          <w:szCs w:val="24"/>
        </w:rPr>
        <w:t>21.07</w:t>
      </w:r>
      <w:r w:rsidRPr="00D50C5C">
        <w:rPr>
          <w:sz w:val="24"/>
          <w:szCs w:val="24"/>
        </w:rPr>
        <w:t xml:space="preserve">.2015 в </w:t>
      </w:r>
      <w:r>
        <w:rPr>
          <w:sz w:val="24"/>
          <w:szCs w:val="24"/>
        </w:rPr>
        <w:t>15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.4. Место проведения переторжки: Торговая площадка Системы </w:t>
      </w:r>
      <w:hyperlink r:id="rId10" w:history="1">
        <w:r w:rsidRPr="00D50C5C">
          <w:rPr>
            <w:rStyle w:val="ab"/>
            <w:sz w:val="24"/>
            <w:szCs w:val="24"/>
          </w:rPr>
          <w:t>www.b2b-energo.ru</w:t>
        </w:r>
      </w:hyperlink>
      <w:r w:rsidRPr="00D50C5C">
        <w:rPr>
          <w:sz w:val="24"/>
          <w:szCs w:val="24"/>
        </w:rPr>
        <w:t>.</w:t>
      </w:r>
    </w:p>
    <w:p w:rsidR="00B6042D" w:rsidRPr="00D50C5C" w:rsidRDefault="00B6042D" w:rsidP="00B6042D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F41495" w:rsidRPr="00D50C5C" w:rsidRDefault="00F41495" w:rsidP="00F41495">
      <w:pPr>
        <w:pStyle w:val="a5"/>
        <w:rPr>
          <w:b/>
          <w:bCs/>
          <w:i/>
          <w:iCs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C03F09">
        <w:rPr>
          <w:b/>
          <w:i/>
          <w:sz w:val="24"/>
        </w:rPr>
        <w:t>М.Г. Елисеева</w:t>
      </w:r>
    </w:p>
    <w:p w:rsidR="00B6042D" w:rsidRDefault="00B6042D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7973FB">
      <w:headerReference w:type="default" r:id="rId11"/>
      <w:footerReference w:type="default" r:id="rId12"/>
      <w:pgSz w:w="11906" w:h="16838"/>
      <w:pgMar w:top="567" w:right="567" w:bottom="567" w:left="1560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EC" w:rsidRDefault="00136EEC" w:rsidP="00355095">
      <w:pPr>
        <w:spacing w:line="240" w:lineRule="auto"/>
      </w:pPr>
      <w:r>
        <w:separator/>
      </w:r>
    </w:p>
  </w:endnote>
  <w:endnote w:type="continuationSeparator" w:id="0">
    <w:p w:rsidR="00136EEC" w:rsidRDefault="00136E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13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13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EC" w:rsidRDefault="00136EEC" w:rsidP="00355095">
      <w:pPr>
        <w:spacing w:line="240" w:lineRule="auto"/>
      </w:pPr>
      <w:r>
        <w:separator/>
      </w:r>
    </w:p>
  </w:footnote>
  <w:footnote w:type="continuationSeparator" w:id="0">
    <w:p w:rsidR="00136EEC" w:rsidRDefault="00136E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6042D">
      <w:rPr>
        <w:i/>
        <w:sz w:val="20"/>
      </w:rPr>
      <w:t>221.2</w:t>
    </w:r>
    <w:r w:rsidR="00C03F09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B6042D">
      <w:rPr>
        <w:i/>
        <w:sz w:val="20"/>
      </w:rPr>
      <w:t>4.2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00D4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36EE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0E99"/>
    <w:rsid w:val="003C574A"/>
    <w:rsid w:val="003C690B"/>
    <w:rsid w:val="003D207A"/>
    <w:rsid w:val="003D62C8"/>
    <w:rsid w:val="003F2505"/>
    <w:rsid w:val="00403790"/>
    <w:rsid w:val="00405389"/>
    <w:rsid w:val="00406D93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F1BFE"/>
    <w:rsid w:val="005F61A1"/>
    <w:rsid w:val="005F6DE3"/>
    <w:rsid w:val="00606F2C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1BF7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801E94"/>
    <w:rsid w:val="00807ED5"/>
    <w:rsid w:val="0081597C"/>
    <w:rsid w:val="00821ACE"/>
    <w:rsid w:val="008401E4"/>
    <w:rsid w:val="008554F5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C1393"/>
    <w:rsid w:val="009C5C56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37829"/>
    <w:rsid w:val="00B42D11"/>
    <w:rsid w:val="00B454B7"/>
    <w:rsid w:val="00B46BA5"/>
    <w:rsid w:val="00B47E9D"/>
    <w:rsid w:val="00B5466C"/>
    <w:rsid w:val="00B54AEB"/>
    <w:rsid w:val="00B57DE3"/>
    <w:rsid w:val="00B6042D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3F0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79A0-8C45-43BF-99AB-1B14AA8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39</cp:revision>
  <cp:lastPrinted>2015-07-20T01:02:00Z</cp:lastPrinted>
  <dcterms:created xsi:type="dcterms:W3CDTF">2014-09-03T05:40:00Z</dcterms:created>
  <dcterms:modified xsi:type="dcterms:W3CDTF">2015-07-20T06:14:00Z</dcterms:modified>
</cp:coreProperties>
</file>