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40F3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0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A0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0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A0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04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051BA" w:rsidP="00F05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«18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3B15E4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424C" w:rsidRPr="003B15E4" w:rsidRDefault="009B01B1" w:rsidP="00A0424C">
      <w:pPr>
        <w:pStyle w:val="ae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3B15E4">
        <w:rPr>
          <w:b/>
          <w:sz w:val="24"/>
        </w:rPr>
        <w:t xml:space="preserve">СПОСОБ И ПРЕДМЕТ ЗАКУПКИ: </w:t>
      </w:r>
      <w:r w:rsidR="00A0424C" w:rsidRPr="003B15E4">
        <w:rPr>
          <w:sz w:val="24"/>
        </w:rPr>
        <w:t>открытый одноэтапный электронный конкурс (</w:t>
      </w:r>
      <w:r w:rsidR="00A0424C" w:rsidRPr="003B15E4">
        <w:rPr>
          <w:sz w:val="24"/>
          <w:lang w:val="en-US"/>
        </w:rPr>
        <w:t>b</w:t>
      </w:r>
      <w:r w:rsidR="00A0424C" w:rsidRPr="003B15E4">
        <w:rPr>
          <w:sz w:val="24"/>
        </w:rPr>
        <w:t>2</w:t>
      </w:r>
      <w:r w:rsidR="00A0424C" w:rsidRPr="003B15E4">
        <w:rPr>
          <w:sz w:val="24"/>
          <w:lang w:val="en-US"/>
        </w:rPr>
        <w:t>b</w:t>
      </w:r>
      <w:r w:rsidR="00A0424C" w:rsidRPr="003B15E4">
        <w:rPr>
          <w:sz w:val="24"/>
        </w:rPr>
        <w:t>-</w:t>
      </w:r>
      <w:proofErr w:type="spellStart"/>
      <w:r w:rsidR="00A0424C" w:rsidRPr="003B15E4">
        <w:rPr>
          <w:sz w:val="24"/>
          <w:lang w:val="en-US"/>
        </w:rPr>
        <w:t>energo</w:t>
      </w:r>
      <w:proofErr w:type="spellEnd"/>
      <w:r w:rsidR="00A0424C" w:rsidRPr="003B15E4">
        <w:rPr>
          <w:sz w:val="24"/>
        </w:rPr>
        <w:t>.</w:t>
      </w:r>
      <w:proofErr w:type="spellStart"/>
      <w:r w:rsidR="00A0424C" w:rsidRPr="003B15E4">
        <w:rPr>
          <w:sz w:val="24"/>
          <w:lang w:val="en-US"/>
        </w:rPr>
        <w:t>ru</w:t>
      </w:r>
      <w:proofErr w:type="spellEnd"/>
      <w:r w:rsidR="00A0424C" w:rsidRPr="003B15E4">
        <w:rPr>
          <w:sz w:val="24"/>
        </w:rPr>
        <w:t>) без предварительного квалификационного отбора</w:t>
      </w:r>
      <w:r w:rsidRPr="003B15E4">
        <w:rPr>
          <w:sz w:val="24"/>
        </w:rPr>
        <w:t xml:space="preserve"> </w:t>
      </w:r>
      <w:r w:rsidR="00A0424C" w:rsidRPr="003B15E4">
        <w:rPr>
          <w:sz w:val="24"/>
        </w:rPr>
        <w:t>«</w:t>
      </w:r>
      <w:r w:rsidR="00A0424C" w:rsidRPr="003B15E4">
        <w:rPr>
          <w:b/>
          <w:bCs/>
          <w:i/>
          <w:iCs/>
          <w:snapToGrid w:val="0"/>
          <w:sz w:val="24"/>
        </w:rPr>
        <w:t xml:space="preserve">Строительство ПС-35/10 </w:t>
      </w:r>
      <w:proofErr w:type="spellStart"/>
      <w:r w:rsidR="00A0424C" w:rsidRPr="003B15E4">
        <w:rPr>
          <w:b/>
          <w:bCs/>
          <w:i/>
          <w:iCs/>
          <w:snapToGrid w:val="0"/>
          <w:sz w:val="24"/>
        </w:rPr>
        <w:t>кВ</w:t>
      </w:r>
      <w:proofErr w:type="spellEnd"/>
      <w:r w:rsidR="00A0424C" w:rsidRPr="003B15E4">
        <w:rPr>
          <w:b/>
          <w:bCs/>
          <w:i/>
          <w:iCs/>
          <w:snapToGrid w:val="0"/>
          <w:sz w:val="24"/>
        </w:rPr>
        <w:t xml:space="preserve"> </w:t>
      </w:r>
      <w:proofErr w:type="spellStart"/>
      <w:r w:rsidR="00A0424C" w:rsidRPr="003B15E4">
        <w:rPr>
          <w:b/>
          <w:bCs/>
          <w:i/>
          <w:iCs/>
          <w:snapToGrid w:val="0"/>
          <w:sz w:val="24"/>
        </w:rPr>
        <w:t>Шахтаум</w:t>
      </w:r>
      <w:proofErr w:type="spellEnd"/>
      <w:r w:rsidR="00A0424C" w:rsidRPr="003B15E4">
        <w:rPr>
          <w:b/>
          <w:bCs/>
          <w:i/>
          <w:iCs/>
          <w:snapToGrid w:val="0"/>
          <w:sz w:val="24"/>
        </w:rPr>
        <w:t xml:space="preserve"> с отпайкой от ВЛ-35 </w:t>
      </w:r>
      <w:proofErr w:type="spellStart"/>
      <w:r w:rsidR="00A0424C" w:rsidRPr="003B15E4">
        <w:rPr>
          <w:b/>
          <w:bCs/>
          <w:i/>
          <w:iCs/>
          <w:snapToGrid w:val="0"/>
          <w:sz w:val="24"/>
        </w:rPr>
        <w:t>кВ</w:t>
      </w:r>
      <w:proofErr w:type="spellEnd"/>
      <w:r w:rsidR="00A0424C" w:rsidRPr="003B15E4">
        <w:rPr>
          <w:b/>
          <w:bCs/>
          <w:i/>
          <w:iCs/>
          <w:snapToGrid w:val="0"/>
          <w:sz w:val="24"/>
        </w:rPr>
        <w:t xml:space="preserve"> Тында - Аэропорт (АЭС)»</w:t>
      </w:r>
    </w:p>
    <w:p w:rsidR="00D55B5B" w:rsidRPr="003B15E4" w:rsidRDefault="00D55B5B" w:rsidP="00D55B5B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B01B1" w:rsidRPr="003B15E4" w:rsidRDefault="009B01B1" w:rsidP="00D55B5B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</w:t>
      </w:r>
      <w:r w:rsidR="00A0424C"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ГКПЗ 2015 г. раздела  2.1.1 «УКС»  № 787</w:t>
      </w:r>
      <w:r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</w:t>
      </w:r>
      <w:r w:rsidR="00D55B5B"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</w:t>
      </w:r>
      <w:r w:rsidR="00D55B5B"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«ДРСК» от  22.04</w:t>
      </w:r>
      <w:r w:rsidR="00AC40F3"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</w:t>
      </w:r>
      <w:r w:rsidR="00D55B5B"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139</w:t>
      </w:r>
      <w:r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0F3" w:rsidRPr="003B15E4" w:rsidRDefault="00AC40F3" w:rsidP="00AC40F3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</w:t>
      </w:r>
      <w:r w:rsidR="00A0424C" w:rsidRPr="003B15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50 597 910,00 рублей без учета НДС</w:t>
      </w:r>
    </w:p>
    <w:p w:rsidR="007530EC" w:rsidRPr="003B15E4" w:rsidRDefault="007530EC" w:rsidP="001044BA">
      <w:pPr>
        <w:pStyle w:val="af1"/>
        <w:rPr>
          <w:rFonts w:ascii="Times New Roman" w:hAnsi="Times New Roman" w:cs="Times New Roman"/>
          <w:b/>
          <w:sz w:val="16"/>
          <w:szCs w:val="16"/>
        </w:rPr>
      </w:pPr>
    </w:p>
    <w:p w:rsidR="009B01B1" w:rsidRPr="003B15E4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3B15E4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B15E4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3B15E4" w:rsidRDefault="007530EC" w:rsidP="001044BA">
      <w:pPr>
        <w:pStyle w:val="af1"/>
        <w:rPr>
          <w:rFonts w:ascii="Times New Roman" w:hAnsi="Times New Roman" w:cs="Times New Roman"/>
          <w:b/>
          <w:sz w:val="16"/>
          <w:szCs w:val="16"/>
        </w:rPr>
      </w:pPr>
    </w:p>
    <w:p w:rsidR="009B01B1" w:rsidRPr="003B15E4" w:rsidRDefault="009B01B1" w:rsidP="00AC40F3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3B15E4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B15E4" w:rsidRPr="003B15E4" w:rsidRDefault="003B15E4" w:rsidP="003B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5E4">
        <w:rPr>
          <w:rFonts w:ascii="Times New Roman" w:hAnsi="Times New Roman" w:cs="Times New Roman"/>
          <w:sz w:val="24"/>
          <w:szCs w:val="24"/>
          <w:lang w:eastAsia="ru-RU"/>
        </w:rPr>
        <w:t xml:space="preserve">1. В ходе проведения конкурса было получено </w:t>
      </w:r>
      <w:r w:rsidRPr="003B15E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7 (семь)</w:t>
      </w:r>
      <w:r w:rsidRPr="003B15E4">
        <w:rPr>
          <w:rFonts w:ascii="Times New Roman" w:hAnsi="Times New Roman" w:cs="Times New Roman"/>
          <w:sz w:val="24"/>
          <w:szCs w:val="24"/>
          <w:lang w:eastAsia="ru-RU"/>
        </w:rPr>
        <w:t xml:space="preserve"> заявок, конверты с которыми были размещены в электронном виде на Торговой площадке Системы www.b2b-energo.ru.</w:t>
      </w:r>
    </w:p>
    <w:p w:rsidR="003B15E4" w:rsidRPr="003B15E4" w:rsidRDefault="003B15E4" w:rsidP="003B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5E4">
        <w:rPr>
          <w:rFonts w:ascii="Times New Roman" w:hAnsi="Times New Roman" w:cs="Times New Roman"/>
          <w:sz w:val="24"/>
          <w:szCs w:val="24"/>
          <w:lang w:eastAsia="ru-RU"/>
        </w:rPr>
        <w:t>2. Вскрытие конвертов было осуществлено в электронном сейфе организатора конкурса на Торговой площадке Системы www.b2b-energo.ru автоматически.</w:t>
      </w:r>
    </w:p>
    <w:p w:rsidR="003B15E4" w:rsidRPr="003B15E4" w:rsidRDefault="003B15E4" w:rsidP="003B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5E4">
        <w:rPr>
          <w:rFonts w:ascii="Times New Roman" w:hAnsi="Times New Roman" w:cs="Times New Roman"/>
          <w:sz w:val="24"/>
          <w:szCs w:val="24"/>
          <w:lang w:eastAsia="ru-RU"/>
        </w:rPr>
        <w:t xml:space="preserve">3. Дата и время начала процедуры вскрытия конвертов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заявками</w:t>
      </w:r>
      <w:r w:rsidRPr="003B15E4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участников: 10:00 (благовещенского времени) 18.06.2015 г.</w:t>
      </w:r>
    </w:p>
    <w:p w:rsidR="003B15E4" w:rsidRPr="003B15E4" w:rsidRDefault="003B15E4" w:rsidP="003B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5E4">
        <w:rPr>
          <w:rFonts w:ascii="Times New Roman" w:hAnsi="Times New Roman" w:cs="Times New Roman"/>
          <w:sz w:val="24"/>
          <w:szCs w:val="24"/>
          <w:lang w:eastAsia="ru-RU"/>
        </w:rPr>
        <w:t xml:space="preserve">4. Место проведения процедуры вскрытия конвертов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заявками</w:t>
      </w:r>
      <w:r w:rsidRPr="003B15E4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участников: Торговая площадка Системы www.b2b-energo.ru</w:t>
      </w:r>
    </w:p>
    <w:p w:rsidR="003B15E4" w:rsidRDefault="003B15E4" w:rsidP="003B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5E4">
        <w:rPr>
          <w:rFonts w:ascii="Times New Roman" w:hAnsi="Times New Roman" w:cs="Times New Roman"/>
          <w:sz w:val="24"/>
          <w:szCs w:val="24"/>
          <w:lang w:eastAsia="ru-RU"/>
        </w:rPr>
        <w:t xml:space="preserve">5. В конвертах обнаружены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r w:rsidRPr="003B15E4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 участников конкурса: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3640"/>
        <w:gridCol w:w="6064"/>
      </w:tblGrid>
      <w:tr w:rsidR="00211424" w:rsidRPr="00211424" w:rsidTr="00BB3F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14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14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14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заявки на участие в конкурсе и иные существенные условия</w:t>
            </w:r>
          </w:p>
        </w:tc>
      </w:tr>
      <w:tr w:rsidR="00211424" w:rsidRPr="00211424" w:rsidTr="00BB3F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ФСК "</w:t>
            </w:r>
            <w:proofErr w:type="spellStart"/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Энергосоюз</w:t>
            </w:r>
            <w:proofErr w:type="spellEnd"/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" (</w:t>
            </w:r>
            <w:r w:rsidRPr="002114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675007 Амурской области г. Благовещенск ул. Нагорная ,20/</w:t>
            </w:r>
            <w:proofErr w:type="gramStart"/>
            <w:r w:rsidRPr="002114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2</w:t>
            </w:r>
            <w:proofErr w:type="gramEnd"/>
            <w:r w:rsidRPr="002114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 а/я 18;)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 xml:space="preserve">50 367 168,00 руб. без учета НДС;                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</w:pPr>
            <w:r w:rsidRPr="00211424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59 433 258,24 руб. с учетом НДС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 xml:space="preserve"> 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Срок выполнения работ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: август 2015 г. – декабрь 2016 г.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Условия оплаты: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в течение 30 (тридцати) календарных дней после подписания справки о стоимости выполненных работ КС-3.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Гарантии выполненных работ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на все конструктивные элементы и работы, предусмотренные в Техническом задании и выполняемые на объекте, в том, числе на используемые строительные конструкции, материалы и оборудование составляет 5 лет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u w:val="single"/>
                <w:lang w:eastAsia="ru-RU"/>
              </w:rPr>
              <w:t>Конкурсная заявка имеет правовой статус оферты и действует</w:t>
            </w: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: до 30.10.2015 г.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Обеспечение заявки на участие в закупки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: банковская гарантия ОАО «Азиатско-Тихоокеанский Банк» №0000/0000769.1 от 16.06.2015 г.</w:t>
            </w:r>
          </w:p>
        </w:tc>
      </w:tr>
      <w:tr w:rsidR="00211424" w:rsidRPr="00211424" w:rsidTr="00BB3F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</w:t>
            </w:r>
            <w:proofErr w:type="spellStart"/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УралИнтерСтрой</w:t>
            </w:r>
            <w:proofErr w:type="spellEnd"/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» </w:t>
            </w:r>
            <w:r w:rsidRPr="002114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(614000, г. Пермь, ул. Монастырская, д. 61,оф. 421)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>45 032 139,47 руб. без учета НДС;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53 137 924,57 руб. с учетом НДС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Срок выполнения работ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: 01 сентября 2015 г.– 30 мая 2016 г.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lastRenderedPageBreak/>
              <w:t>Условия оплаты: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поэтапно, в течение 30 банковских дней после приемки Заказчиком выполненных работ, без предоплаты.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Гарантии выполненных работ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 xml:space="preserve">5 (пять) лет </w:t>
            </w:r>
            <w:proofErr w:type="gramStart"/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с даты ввода</w:t>
            </w:r>
            <w:proofErr w:type="gramEnd"/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 xml:space="preserve"> электроустановок в эксплуатацию при условии соблюдения Заказчиком правил и норм эксплуатации.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u w:val="single"/>
                <w:lang w:eastAsia="ru-RU"/>
              </w:rPr>
              <w:t>Конкурсная заявка имеет правовой статус оферты и действует</w:t>
            </w: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: до 31.12.2015 г.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Обеспечение заявки на участие в закупки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: платежное поручение от 16.06.2015 № 1400 на сумму 1 012 000,00 руб. без НДС</w:t>
            </w:r>
          </w:p>
        </w:tc>
      </w:tr>
      <w:tr w:rsidR="00211424" w:rsidRPr="00211424" w:rsidTr="00BB3F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ООО «Титан Энергоресурс» </w:t>
            </w:r>
            <w:r w:rsidRPr="002114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(675000, г. Благовещенск, ул. Амурская, 270, офис 4)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>50 597 910,00 руб. без учета НДС;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59 705 533,80 руб. с учетом НДС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Срок выполнения работ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proofErr w:type="gramStart"/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 даты заключения</w:t>
            </w:r>
            <w:proofErr w:type="gramEnd"/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сторонами договора– 31 декабря 2016 г.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Условия оплаты: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в течение 30 (тридцати) календарных дней с момента подписания актов выполненных работ, на основании предоставленных Подрядчиком счетов-фактур. 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Окончательный расчет Заказчик обязан произвести на основании выставленного счета-фактуры путем перечисления денежных средств на расчетный счет Подрядчика в течение 30 (тридцати) календарных дней </w:t>
            </w:r>
            <w:proofErr w:type="gramStart"/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 даты подписания</w:t>
            </w:r>
            <w:proofErr w:type="gramEnd"/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Заказчиком акта приёмки законченного строительством объекта, по форме КС-11 или КС-14, утвержденной постановлением Госкомстата России от 30.10.1997 № 71а.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Гарантии выполненных работ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 xml:space="preserve">5 (пять) лет </w:t>
            </w:r>
            <w:proofErr w:type="gramStart"/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с даты подписания</w:t>
            </w:r>
            <w:proofErr w:type="gramEnd"/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 xml:space="preserve"> актов выполненных работ.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u w:val="single"/>
                <w:lang w:eastAsia="ru-RU"/>
              </w:rPr>
              <w:t>Конкурсная заявка имеет правовой статус оферты и действует</w:t>
            </w: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: до 31.10.2015 г.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Обеспечение заявки на участие в закупки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: платежное поручение от 15.06.2015 № 517 на сумму 1 012 000,00 руб. без НДС</w:t>
            </w:r>
          </w:p>
        </w:tc>
      </w:tr>
      <w:tr w:rsidR="00211424" w:rsidRPr="00211424" w:rsidTr="00BB3F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«НПО «</w:t>
            </w:r>
            <w:proofErr w:type="spellStart"/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Сибэлектрощит</w:t>
            </w:r>
            <w:proofErr w:type="spellEnd"/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» </w:t>
            </w:r>
            <w:r w:rsidRPr="002114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(644089, г. Омск, проспект Мира, д. 69)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>50 597 910,00 руб. без учета НДС;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59 705 533,80 руб. с учетом НДС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Срок выполнения работ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: с момента заключения договора– 31 декабря 2016 г.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Условия оплаты: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в течение 30 (тридцати) календарных дней с момента подписания актов выполненных работ, на основании предоставленных Подрядчиком счетов-фактур. 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Окончательный расчет Заказчик обязан произвести на основании выставленного счета-фактуры путем перечисления денежных средств на расчетный счет Подрядчика в течение 30 (тридцати) календарных дней </w:t>
            </w:r>
            <w:proofErr w:type="gramStart"/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 даты подписания</w:t>
            </w:r>
            <w:proofErr w:type="gramEnd"/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Заказчиком акта приёмки законченного строительством объекта, по форме КС-11 или КС-14, утвержденной постановлением Госкомстата России от 30.10.1997 № 71а.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 xml:space="preserve">Гарантии выполненных работ: </w:t>
            </w: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 xml:space="preserve">на все конструктивные элементы и работы, предусмотренные в Техническом задании и выполняемые на объекте, в том, числе на используемые строительные конструкции, материалы и оборудование составляет 5 (пять) лет, при условии </w:t>
            </w: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lastRenderedPageBreak/>
              <w:t>соблюдения правил эксплуатации сданного в эксплуатацию объекта.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u w:val="single"/>
                <w:lang w:eastAsia="ru-RU"/>
              </w:rPr>
              <w:t>Конкурсная заявка имеет правовой статус оферты и действует</w:t>
            </w: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: до 31.12.2015 г.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Обеспечение заявки на участие в закупки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: платежное поручение от 17.06.2015 г. № 713 на сумму 1 012 000,00 руб. без НДС</w:t>
            </w:r>
          </w:p>
        </w:tc>
      </w:tr>
      <w:tr w:rsidR="00211424" w:rsidRPr="00211424" w:rsidTr="00BB3F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</w:t>
            </w:r>
            <w:proofErr w:type="spellStart"/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БайкалСвязьЭнергоСтрой</w:t>
            </w:r>
            <w:proofErr w:type="spellEnd"/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» </w:t>
            </w:r>
            <w:r w:rsidRPr="002114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(664001, РФ, Иркутская область, г. Иркутск, ул. Декабристов, д. 22)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>48 728 813,56 руб. без учета НДС;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57 500 000,00 руб. с учетом НДС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Срок выполнения работ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: с момента заключения договора– 31 декабря 2016 г.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Условия оплаты: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в течение 30 (тридцати) календарных дней </w:t>
            </w:r>
            <w:proofErr w:type="gramStart"/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 даты подписания</w:t>
            </w:r>
            <w:proofErr w:type="gramEnd"/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Заказчиком акта приемки законченного строительством объекта по форме КС-11 или КС-14, утвержденной постановлением Госкомстата России от 30.10.1997 № 71а.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Гарантия выполненных работ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60 месяцев с момента сдачи Объекта  в эксплуатацию.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u w:val="single"/>
                <w:lang w:eastAsia="ru-RU"/>
              </w:rPr>
              <w:t>Конкурсная заявка имеет правовой статус оферты и действует</w:t>
            </w: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: до 23.10.2015 г.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Обеспечение заявки на участие в закупки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: платежное поручение от 15.06.2015 г. № 1624 на сумму 1 012 000,00 руб. без НДС</w:t>
            </w:r>
          </w:p>
        </w:tc>
      </w:tr>
      <w:tr w:rsidR="00211424" w:rsidRPr="00211424" w:rsidTr="00BB3F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ОАО «</w:t>
            </w:r>
            <w:proofErr w:type="spellStart"/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Востоксельэлектросетьстрой</w:t>
            </w:r>
            <w:proofErr w:type="spellEnd"/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» </w:t>
            </w:r>
            <w:r w:rsidRPr="002114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(68042, г. Хабаровск, ул. </w:t>
            </w:r>
            <w:proofErr w:type="gramStart"/>
            <w:r w:rsidRPr="002114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Тихоокеанская</w:t>
            </w:r>
            <w:proofErr w:type="gramEnd"/>
            <w:r w:rsidRPr="002114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, 165)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>50 597 909,52 руб. без учета НДС;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59 705 533,23 руб. с учетом НДС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Срок выполнения работ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: с момента заключения договора– 31 декабря 2016 г.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Условия оплаты: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в течение 30 (тридцати) банковских дней после  подписания актов выполненных работ (форма КС-2) и справок о стоимости выполненных работ и затрат (форма КС-3), актов на скрытые работы, исполнительной документации и предъявления счетов-фактур.  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proofErr w:type="gramStart"/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Гарантии выполненных работ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: гарантия на своевременное и качественное выполнение работ, а  также на устранение дефектов, возникших по вине подрядчика, составляет 60 (месяцев со дня подписания Акта сдачи-приемки, при условии соблюдения Заказчиком правил эксплуатации сданного в </w:t>
            </w: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эксплуатацию объекта.</w:t>
            </w:r>
            <w:proofErr w:type="gramEnd"/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 xml:space="preserve"> Гарантия на материалы и оборудование, поставляемые подрядчиком составляет 60 (шестьдесят) месяцев, при условии соблюдения правил эксплуатации сданного в эксплуатацию объекта.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u w:val="single"/>
                <w:lang w:eastAsia="ru-RU"/>
              </w:rPr>
              <w:t>Конкурсная заявка имеет правовой статус оферты и действует</w:t>
            </w: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: до 20.10.2015 г.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Обеспечение заявки на участие в закупки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: платежное поручение от 17.06.2015 № 1053 на сумму 1 012 000,00 руб. без НДС</w:t>
            </w:r>
          </w:p>
        </w:tc>
      </w:tr>
      <w:tr w:rsidR="00211424" w:rsidRPr="00211424" w:rsidTr="00BB3F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</w:t>
            </w:r>
            <w:proofErr w:type="gramStart"/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ЭК</w:t>
            </w:r>
            <w:proofErr w:type="gramEnd"/>
            <w:r w:rsidRPr="00211424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 «Светотехника» </w:t>
            </w:r>
            <w:r w:rsidRPr="00211424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(675000, ул. Артиллерийская, 116)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>50 597 909,00 руб. без учета НДС;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59 705 532,62 руб. с учетом НДС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Срок выполнения работ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: с момента заключения договора– 31 декабря 2016 г.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Условия оплаты: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в течение 30 (тридцати) календарных дней с момента подписания актов выполненных работ, на основании предоставленных Подрядчиком счетов-фактур. 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Окончательный расчет Заказчик обязан произвести на основании выставленного счета-фактуры путем перечисления денежных средств на расчетный счет Подрядчика в течение 30 (тридцати) календарных дней </w:t>
            </w:r>
            <w:proofErr w:type="gramStart"/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 даты подписания</w:t>
            </w:r>
            <w:proofErr w:type="gramEnd"/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Заказчиком акта приёмки законченного строительством объекта, по форме КС-11 или КС-14, утвержденной постановлением Госкомстата России от 30.10.1997 № 71а.</w:t>
            </w:r>
          </w:p>
          <w:p w:rsidR="00211424" w:rsidRPr="00211424" w:rsidRDefault="00211424" w:rsidP="0021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Гарантии выполненных работ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: гарантийный срок нормальной эксплуатации объекта (без аварий, нарушения технологических  параметров его работы, работы в пределах проектных параметров и режимов) работ устанавливается 60 (шестьдесят) месяцев с момента сдачи Объекта в эксплуатацию</w:t>
            </w: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 xml:space="preserve">. Гарантий срок на поставляемые </w:t>
            </w:r>
            <w:bookmarkStart w:id="0" w:name="_GoBack"/>
            <w:bookmarkEnd w:id="0"/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Подрядчиком оборудование и материалы устанавливается с момента сдачи Объекта в эксплуатацию и составляет не менее 60 (шестидесяти) месяцев, если иное не установлено заводом изготовителем.</w:t>
            </w:r>
          </w:p>
          <w:p w:rsidR="00211424" w:rsidRDefault="00211424" w:rsidP="0021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u w:val="single"/>
                <w:lang w:eastAsia="ru-RU"/>
              </w:rPr>
              <w:t>Конкурсная заявка имеет правовой статус оферты и действует</w:t>
            </w:r>
            <w:r w:rsidRPr="0021142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  <w:t>: до 20.10.2015 г.</w:t>
            </w:r>
          </w:p>
          <w:p w:rsidR="00211424" w:rsidRPr="00211424" w:rsidRDefault="00211424" w:rsidP="0021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3"/>
                <w:szCs w:val="23"/>
                <w:lang w:eastAsia="ru-RU"/>
              </w:rPr>
            </w:pPr>
            <w:r w:rsidRPr="00211424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Обеспечение заявки на участие в закупки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 xml:space="preserve">: </w:t>
            </w:r>
            <w:r w:rsidRPr="002114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платежное поручение от 16.06.2015 г. № 1 на сумму 1 012 000,00 руб. без НДС</w:t>
            </w:r>
          </w:p>
        </w:tc>
      </w:tr>
    </w:tbl>
    <w:p w:rsidR="003B15E4" w:rsidRPr="003B15E4" w:rsidRDefault="003B15E4" w:rsidP="003B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789" w:rsidRPr="003B15E4" w:rsidRDefault="001F1789" w:rsidP="00306DBD">
      <w:pPr>
        <w:pStyle w:val="ab"/>
        <w:jc w:val="both"/>
        <w:rPr>
          <w:b/>
          <w:i/>
          <w:sz w:val="24"/>
        </w:rPr>
      </w:pPr>
    </w:p>
    <w:p w:rsidR="00A0424C" w:rsidRPr="003B15E4" w:rsidRDefault="00A0424C" w:rsidP="00306DBD">
      <w:pPr>
        <w:pStyle w:val="ab"/>
        <w:jc w:val="both"/>
        <w:rPr>
          <w:b/>
          <w:i/>
          <w:sz w:val="24"/>
        </w:rPr>
      </w:pPr>
    </w:p>
    <w:p w:rsidR="00306DBD" w:rsidRPr="003B15E4" w:rsidRDefault="00306DBD" w:rsidP="00306DBD">
      <w:pPr>
        <w:pStyle w:val="ab"/>
        <w:jc w:val="both"/>
        <w:rPr>
          <w:b/>
          <w:i/>
          <w:sz w:val="24"/>
        </w:rPr>
      </w:pPr>
      <w:r w:rsidRPr="003B15E4">
        <w:rPr>
          <w:b/>
          <w:i/>
          <w:sz w:val="24"/>
        </w:rPr>
        <w:t xml:space="preserve">Ответственный секретарь </w:t>
      </w:r>
    </w:p>
    <w:p w:rsidR="00306DBD" w:rsidRPr="003B15E4" w:rsidRDefault="00306DBD" w:rsidP="00306DBD">
      <w:pPr>
        <w:pStyle w:val="ab"/>
        <w:jc w:val="both"/>
        <w:rPr>
          <w:b/>
          <w:i/>
          <w:sz w:val="24"/>
        </w:rPr>
      </w:pPr>
      <w:r w:rsidRPr="003B15E4">
        <w:rPr>
          <w:b/>
          <w:i/>
          <w:sz w:val="24"/>
        </w:rPr>
        <w:t>Закупочной комиссии 2 уровня ОАО «ДРСК»</w:t>
      </w:r>
      <w:r w:rsidRPr="003B15E4">
        <w:rPr>
          <w:b/>
          <w:i/>
          <w:sz w:val="24"/>
        </w:rPr>
        <w:tab/>
        <w:t xml:space="preserve">               О.А. </w:t>
      </w:r>
      <w:proofErr w:type="spellStart"/>
      <w:r w:rsidRPr="003B15E4">
        <w:rPr>
          <w:b/>
          <w:i/>
          <w:sz w:val="24"/>
        </w:rPr>
        <w:t>Моторина</w:t>
      </w:r>
      <w:proofErr w:type="spellEnd"/>
    </w:p>
    <w:p w:rsidR="00306DBD" w:rsidRPr="003B15E4" w:rsidRDefault="00306DBD" w:rsidP="00306DBD">
      <w:pPr>
        <w:pStyle w:val="ab"/>
        <w:jc w:val="both"/>
        <w:rPr>
          <w:b/>
          <w:i/>
          <w:sz w:val="24"/>
        </w:rPr>
      </w:pPr>
    </w:p>
    <w:p w:rsidR="00A0424C" w:rsidRPr="003B15E4" w:rsidRDefault="00A0424C" w:rsidP="00306DBD">
      <w:pPr>
        <w:pStyle w:val="ab"/>
        <w:jc w:val="both"/>
        <w:rPr>
          <w:b/>
          <w:i/>
          <w:sz w:val="24"/>
        </w:rPr>
      </w:pPr>
    </w:p>
    <w:p w:rsidR="00306DBD" w:rsidRPr="003B15E4" w:rsidRDefault="00306DBD" w:rsidP="00306DBD">
      <w:pPr>
        <w:pStyle w:val="ab"/>
        <w:jc w:val="both"/>
        <w:rPr>
          <w:b/>
          <w:i/>
          <w:sz w:val="24"/>
        </w:rPr>
      </w:pPr>
      <w:r w:rsidRPr="003B15E4">
        <w:rPr>
          <w:b/>
          <w:i/>
          <w:sz w:val="24"/>
        </w:rPr>
        <w:t xml:space="preserve">Технический секретарь </w:t>
      </w:r>
    </w:p>
    <w:p w:rsidR="00306DBD" w:rsidRPr="003B15E4" w:rsidRDefault="00306DBD" w:rsidP="00306DBD">
      <w:pPr>
        <w:pStyle w:val="ab"/>
        <w:jc w:val="both"/>
        <w:rPr>
          <w:b/>
          <w:i/>
          <w:sz w:val="24"/>
        </w:rPr>
      </w:pPr>
      <w:r w:rsidRPr="003B15E4">
        <w:rPr>
          <w:b/>
          <w:i/>
          <w:sz w:val="24"/>
        </w:rPr>
        <w:t>Закупочной комиссии 2 уровня ОАО «ДРСК»</w:t>
      </w:r>
      <w:r w:rsidRPr="003B15E4">
        <w:rPr>
          <w:b/>
          <w:i/>
          <w:sz w:val="24"/>
        </w:rPr>
        <w:tab/>
        <w:t xml:space="preserve">Т.В. </w:t>
      </w:r>
      <w:proofErr w:type="spellStart"/>
      <w:r w:rsidRPr="003B15E4">
        <w:rPr>
          <w:b/>
          <w:i/>
          <w:sz w:val="24"/>
        </w:rPr>
        <w:t>Коротаева</w:t>
      </w:r>
      <w:proofErr w:type="spellEnd"/>
    </w:p>
    <w:sectPr w:rsidR="00306DBD" w:rsidRPr="003B15E4" w:rsidSect="003B15E4">
      <w:headerReference w:type="default" r:id="rId10"/>
      <w:footerReference w:type="default" r:id="rId11"/>
      <w:pgSz w:w="11906" w:h="16838"/>
      <w:pgMar w:top="567" w:right="707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AA" w:rsidRDefault="00BC66AA" w:rsidP="000F4708">
      <w:pPr>
        <w:spacing w:after="0" w:line="240" w:lineRule="auto"/>
      </w:pPr>
      <w:r>
        <w:separator/>
      </w:r>
    </w:p>
  </w:endnote>
  <w:endnote w:type="continuationSeparator" w:id="0">
    <w:p w:rsidR="00BC66AA" w:rsidRDefault="00BC66A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424">
          <w:rPr>
            <w:noProof/>
          </w:rPr>
          <w:t>4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AA" w:rsidRDefault="00BC66AA" w:rsidP="000F4708">
      <w:pPr>
        <w:spacing w:after="0" w:line="240" w:lineRule="auto"/>
      </w:pPr>
      <w:r>
        <w:separator/>
      </w:r>
    </w:p>
  </w:footnote>
  <w:footnote w:type="continuationSeparator" w:id="0">
    <w:p w:rsidR="00BC66AA" w:rsidRDefault="00BC66A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044101">
      <w:rPr>
        <w:i/>
        <w:sz w:val="18"/>
        <w:szCs w:val="18"/>
      </w:rPr>
      <w:t>вскрытия закупка № 787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44101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3799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923A9"/>
    <w:rsid w:val="001A28D7"/>
    <w:rsid w:val="001C50A3"/>
    <w:rsid w:val="001E33F9"/>
    <w:rsid w:val="001F1789"/>
    <w:rsid w:val="00204400"/>
    <w:rsid w:val="00211424"/>
    <w:rsid w:val="002120C8"/>
    <w:rsid w:val="002120F0"/>
    <w:rsid w:val="002275BB"/>
    <w:rsid w:val="00227DAC"/>
    <w:rsid w:val="00257253"/>
    <w:rsid w:val="0026591E"/>
    <w:rsid w:val="002934FA"/>
    <w:rsid w:val="002A0498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067B"/>
    <w:rsid w:val="00367A84"/>
    <w:rsid w:val="00380F3A"/>
    <w:rsid w:val="00384CAA"/>
    <w:rsid w:val="003930F2"/>
    <w:rsid w:val="003A34A8"/>
    <w:rsid w:val="003A7D9E"/>
    <w:rsid w:val="003B15E4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4F00B5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B7C20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07EE"/>
    <w:rsid w:val="00732C5E"/>
    <w:rsid w:val="007414BD"/>
    <w:rsid w:val="00743F8F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424C"/>
    <w:rsid w:val="00A04F5F"/>
    <w:rsid w:val="00A05A52"/>
    <w:rsid w:val="00A05E64"/>
    <w:rsid w:val="00A20713"/>
    <w:rsid w:val="00A306D8"/>
    <w:rsid w:val="00A42C27"/>
    <w:rsid w:val="00A43EB7"/>
    <w:rsid w:val="00A5576F"/>
    <w:rsid w:val="00A57A7B"/>
    <w:rsid w:val="00A61450"/>
    <w:rsid w:val="00A76D45"/>
    <w:rsid w:val="00A85B36"/>
    <w:rsid w:val="00A93AAA"/>
    <w:rsid w:val="00AA0FC2"/>
    <w:rsid w:val="00AC40F3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6CD4"/>
    <w:rsid w:val="00B9745F"/>
    <w:rsid w:val="00BB3C39"/>
    <w:rsid w:val="00BC66AA"/>
    <w:rsid w:val="00BD6844"/>
    <w:rsid w:val="00BE4043"/>
    <w:rsid w:val="00BF35EB"/>
    <w:rsid w:val="00BF646C"/>
    <w:rsid w:val="00C06298"/>
    <w:rsid w:val="00C23C6B"/>
    <w:rsid w:val="00C26636"/>
    <w:rsid w:val="00C438F5"/>
    <w:rsid w:val="00C6160B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5B5B"/>
    <w:rsid w:val="00D57A49"/>
    <w:rsid w:val="00D761A5"/>
    <w:rsid w:val="00D7622E"/>
    <w:rsid w:val="00D76365"/>
    <w:rsid w:val="00D82055"/>
    <w:rsid w:val="00DA7FA7"/>
    <w:rsid w:val="00DB4426"/>
    <w:rsid w:val="00DF7E5C"/>
    <w:rsid w:val="00E00A4C"/>
    <w:rsid w:val="00E04D57"/>
    <w:rsid w:val="00E151E3"/>
    <w:rsid w:val="00E334D1"/>
    <w:rsid w:val="00E37636"/>
    <w:rsid w:val="00E43E9B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051BA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24B7-8F36-40C6-BF91-E31C5B93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39</cp:revision>
  <cp:lastPrinted>2015-06-18T02:53:00Z</cp:lastPrinted>
  <dcterms:created xsi:type="dcterms:W3CDTF">2014-09-17T23:56:00Z</dcterms:created>
  <dcterms:modified xsi:type="dcterms:W3CDTF">2015-06-18T05:26:00Z</dcterms:modified>
</cp:coreProperties>
</file>