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DE35C4">
        <w:rPr>
          <w:rFonts w:ascii="Times New Roman" w:hAnsi="Times New Roman"/>
          <w:sz w:val="28"/>
          <w:szCs w:val="28"/>
        </w:rPr>
        <w:t>53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E35C4">
        <w:rPr>
          <w:b/>
          <w:bCs/>
          <w:i/>
          <w:iCs/>
          <w:snapToGrid w:val="0"/>
          <w:sz w:val="26"/>
          <w:szCs w:val="26"/>
        </w:rPr>
        <w:t xml:space="preserve">Реконструкция ПС 35 </w:t>
      </w:r>
      <w:proofErr w:type="spellStart"/>
      <w:r w:rsidR="00DE35C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E35C4">
        <w:rPr>
          <w:b/>
          <w:bCs/>
          <w:i/>
          <w:iCs/>
          <w:snapToGrid w:val="0"/>
          <w:sz w:val="26"/>
          <w:szCs w:val="26"/>
        </w:rPr>
        <w:t xml:space="preserve"> Мебельная, филиал "АЭС"</w:t>
      </w:r>
      <w:r w:rsidR="00DE35C4">
        <w:rPr>
          <w:b/>
          <w:bCs/>
          <w:snapToGrid w:val="0"/>
          <w:sz w:val="26"/>
          <w:szCs w:val="26"/>
        </w:rPr>
        <w:t xml:space="preserve"> закупка № 814</w:t>
      </w:r>
      <w:r w:rsidR="000E24D8" w:rsidRPr="00A134F4">
        <w:rPr>
          <w:b/>
          <w:bCs/>
          <w:sz w:val="26"/>
          <w:szCs w:val="26"/>
        </w:rPr>
        <w:t xml:space="preserve"> </w:t>
      </w:r>
      <w:r w:rsidR="000E24D8" w:rsidRPr="00EB3969">
        <w:rPr>
          <w:b/>
          <w:bCs/>
          <w:sz w:val="26"/>
          <w:szCs w:val="26"/>
        </w:rPr>
        <w:t xml:space="preserve"> раздел 2.2.1.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BA70EB" w:rsidRDefault="00DE35C4" w:rsidP="00BA70EB">
      <w:pPr>
        <w:pStyle w:val="a6"/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77F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77F70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21481E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091EB1">
        <w:rPr>
          <w:sz w:val="24"/>
        </w:rPr>
        <w:t xml:space="preserve">8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DE35C4" w:rsidRDefault="003C690B" w:rsidP="00C02479">
      <w:pPr>
        <w:pStyle w:val="21"/>
        <w:rPr>
          <w:bCs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21481E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DE35C4" w:rsidRPr="00DE35C4" w:rsidRDefault="00DE35C4" w:rsidP="00DE35C4">
      <w:pPr>
        <w:spacing w:line="240" w:lineRule="auto"/>
        <w:rPr>
          <w:b/>
          <w:sz w:val="24"/>
          <w:szCs w:val="24"/>
        </w:rPr>
      </w:pPr>
      <w:r w:rsidRPr="00DE35C4">
        <w:rPr>
          <w:b/>
          <w:sz w:val="24"/>
          <w:szCs w:val="24"/>
        </w:rPr>
        <w:t>РЕШИЛИ:</w:t>
      </w:r>
    </w:p>
    <w:p w:rsidR="0021481E" w:rsidRPr="00D90F7F" w:rsidRDefault="0021481E" w:rsidP="0021481E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21481E" w:rsidRPr="00D90F7F" w:rsidRDefault="0021481E" w:rsidP="002148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21481E" w:rsidRPr="00D90F7F" w:rsidRDefault="0021481E" w:rsidP="002148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предложений участников</w:t>
      </w:r>
    </w:p>
    <w:p w:rsidR="0021481E" w:rsidRPr="0021481E" w:rsidRDefault="0021481E" w:rsidP="0021481E">
      <w:pPr>
        <w:spacing w:line="240" w:lineRule="auto"/>
        <w:rPr>
          <w:b/>
          <w:sz w:val="16"/>
          <w:szCs w:val="16"/>
        </w:rPr>
      </w:pPr>
      <w:bookmarkStart w:id="2" w:name="_GoBack"/>
      <w:bookmarkEnd w:id="2"/>
    </w:p>
    <w:p w:rsidR="0021481E" w:rsidRPr="00E24AF7" w:rsidRDefault="0021481E" w:rsidP="0021481E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21481E" w:rsidRPr="00E24AF7" w:rsidRDefault="0021481E" w:rsidP="0021481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1481E" w:rsidRPr="00EB3969" w:rsidTr="00ED02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B3969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B3969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B3969" w:rsidRDefault="0021481E" w:rsidP="00ED02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B3969" w:rsidRDefault="0021481E" w:rsidP="00ED02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1481E" w:rsidRPr="00E24AF7" w:rsidTr="00ED02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24AF7" w:rsidRDefault="0021481E" w:rsidP="00ED028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Default="0021481E" w:rsidP="00ED028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21481E" w:rsidRDefault="0021481E" w:rsidP="00ED02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11 296 938,00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063C71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9 499 000,00</w:t>
            </w:r>
          </w:p>
        </w:tc>
      </w:tr>
      <w:tr w:rsidR="0021481E" w:rsidRPr="00E24AF7" w:rsidTr="00ED02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E" w:rsidRPr="00E24AF7" w:rsidRDefault="0021481E" w:rsidP="00ED028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Default="0021481E" w:rsidP="00ED028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1481E" w:rsidRDefault="0021481E" w:rsidP="00ED02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11 277 001,00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Pr="00063C71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10 098 767,00</w:t>
            </w:r>
          </w:p>
        </w:tc>
      </w:tr>
      <w:tr w:rsidR="0021481E" w:rsidRPr="00E24AF7" w:rsidTr="00ED02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Pr="00E24AF7" w:rsidRDefault="0021481E" w:rsidP="00ED028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Default="0021481E" w:rsidP="00ED028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1481E" w:rsidRDefault="0021481E" w:rsidP="00ED028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Омск, пр-т Мира,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11 317 587,00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E" w:rsidRPr="00063C71" w:rsidRDefault="0021481E" w:rsidP="00ED02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10 217 587,00</w:t>
            </w:r>
          </w:p>
        </w:tc>
      </w:tr>
    </w:tbl>
    <w:p w:rsidR="0021481E" w:rsidRPr="00EB3969" w:rsidRDefault="0021481E" w:rsidP="0021481E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21481E" w:rsidRPr="009B2A4C" w:rsidRDefault="0021481E" w:rsidP="0021481E">
      <w:pPr>
        <w:spacing w:line="240" w:lineRule="auto"/>
        <w:ind w:firstLine="0"/>
        <w:rPr>
          <w:b/>
          <w:i/>
          <w:sz w:val="24"/>
          <w:szCs w:val="26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запроса </w:t>
      </w:r>
      <w:r w:rsidRPr="00E24AF7">
        <w:rPr>
          <w:spacing w:val="4"/>
          <w:sz w:val="24"/>
          <w:szCs w:val="26"/>
        </w:rPr>
        <w:t>п</w:t>
      </w:r>
      <w:r w:rsidRPr="00E24AF7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6"/>
        </w:rPr>
        <w:t xml:space="preserve">ООО «ЭК «Светотехника» </w:t>
      </w:r>
      <w:proofErr w:type="gramStart"/>
      <w:r w:rsidRPr="00FF11DB">
        <w:rPr>
          <w:b/>
          <w:i/>
          <w:sz w:val="24"/>
          <w:szCs w:val="26"/>
        </w:rPr>
        <w:t>г</w:t>
      </w:r>
      <w:proofErr w:type="gramEnd"/>
      <w:r w:rsidRPr="00FF11DB">
        <w:rPr>
          <w:b/>
          <w:i/>
          <w:sz w:val="24"/>
          <w:szCs w:val="26"/>
        </w:rPr>
        <w:t>. Благовещенск, ул. Артиллерийская, 116</w:t>
      </w:r>
      <w:r w:rsidRPr="009B2A4C">
        <w:rPr>
          <w:sz w:val="24"/>
          <w:szCs w:val="26"/>
        </w:rPr>
        <w:t xml:space="preserve"> на условиях: стоимость предложения </w:t>
      </w:r>
      <w:r w:rsidRPr="009B2A4C">
        <w:rPr>
          <w:b/>
          <w:bCs/>
          <w:i/>
          <w:sz w:val="22"/>
          <w:szCs w:val="22"/>
          <w:lang w:eastAsia="en-US"/>
        </w:rPr>
        <w:t xml:space="preserve">9 499 000,00 </w:t>
      </w:r>
      <w:r w:rsidRPr="009B2A4C">
        <w:rPr>
          <w:sz w:val="24"/>
          <w:szCs w:val="26"/>
        </w:rPr>
        <w:t xml:space="preserve">руб. без учета НДС (11 208 820,00 руб. с учетом НДС). Срок выполнения работ: с момента заключения договора по декабрь 2015 г. Условия оплаты: в течение 30 календарных дней с момента подписания актов выполненных работ. Окончательный расчет в течение 30 календарных дней </w:t>
      </w:r>
      <w:proofErr w:type="gramStart"/>
      <w:r w:rsidRPr="009B2A4C">
        <w:rPr>
          <w:sz w:val="24"/>
          <w:szCs w:val="26"/>
        </w:rPr>
        <w:t>с даты подписания</w:t>
      </w:r>
      <w:proofErr w:type="gramEnd"/>
      <w:r w:rsidRPr="009B2A4C">
        <w:rPr>
          <w:sz w:val="24"/>
          <w:szCs w:val="26"/>
        </w:rPr>
        <w:t xml:space="preserve"> акта приемки законченного строительством объекта (КС-11, КС-14).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60 мес.  Предложение имеет статус оферты и действует до 07.09.2015 г.</w:t>
      </w: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21481E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1481E">
      <w:headerReference w:type="default" r:id="rId9"/>
      <w:footerReference w:type="default" r:id="rId10"/>
      <w:pgSz w:w="11906" w:h="16838"/>
      <w:pgMar w:top="851" w:right="567" w:bottom="142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12" w:rsidRDefault="00A27212" w:rsidP="00355095">
      <w:pPr>
        <w:spacing w:line="240" w:lineRule="auto"/>
      </w:pPr>
      <w:r>
        <w:separator/>
      </w:r>
    </w:p>
  </w:endnote>
  <w:endnote w:type="continuationSeparator" w:id="0">
    <w:p w:rsidR="00A27212" w:rsidRDefault="00A272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48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9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12" w:rsidRDefault="00A27212" w:rsidP="00355095">
      <w:pPr>
        <w:spacing w:line="240" w:lineRule="auto"/>
      </w:pPr>
      <w:r>
        <w:separator/>
      </w:r>
    </w:p>
  </w:footnote>
  <w:footnote w:type="continuationSeparator" w:id="0">
    <w:p w:rsidR="00A27212" w:rsidRDefault="00A272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814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F70"/>
    <w:rsid w:val="0008004B"/>
    <w:rsid w:val="000911D3"/>
    <w:rsid w:val="00091988"/>
    <w:rsid w:val="00091EB1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481E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60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9F4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7212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29</cp:revision>
  <cp:lastPrinted>2015-06-01T07:53:00Z</cp:lastPrinted>
  <dcterms:created xsi:type="dcterms:W3CDTF">2014-08-07T23:18:00Z</dcterms:created>
  <dcterms:modified xsi:type="dcterms:W3CDTF">2015-06-11T00:34:00Z</dcterms:modified>
</cp:coreProperties>
</file>