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7124A">
        <w:rPr>
          <w:rFonts w:ascii="Times New Roman" w:hAnsi="Times New Roman"/>
          <w:sz w:val="28"/>
          <w:szCs w:val="28"/>
        </w:rPr>
        <w:t>№ 309</w:t>
      </w:r>
      <w:r w:rsidR="00352406">
        <w:rPr>
          <w:rFonts w:ascii="Times New Roman" w:hAnsi="Times New Roman"/>
          <w:sz w:val="28"/>
          <w:szCs w:val="28"/>
        </w:rPr>
        <w:t>/</w:t>
      </w:r>
      <w:r w:rsidR="00922F98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22F98" w:rsidRDefault="00352406" w:rsidP="00756E30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</w:t>
      </w:r>
      <w:r w:rsidR="00360F6D">
        <w:rPr>
          <w:b/>
          <w:szCs w:val="28"/>
        </w:rPr>
        <w:t>комиссии по выбору победителя</w:t>
      </w:r>
      <w:r w:rsidRPr="00352406">
        <w:rPr>
          <w:b/>
          <w:szCs w:val="28"/>
        </w:rPr>
        <w:t xml:space="preserve"> </w:t>
      </w:r>
      <w:r w:rsidR="00C7124A">
        <w:rPr>
          <w:b/>
          <w:szCs w:val="28"/>
        </w:rPr>
        <w:t>от</w:t>
      </w:r>
      <w:r w:rsidR="00360F6D">
        <w:rPr>
          <w:b/>
          <w:szCs w:val="28"/>
        </w:rPr>
        <w:t>крытого электронного</w:t>
      </w:r>
      <w:r w:rsidRPr="00352406">
        <w:rPr>
          <w:b/>
          <w:szCs w:val="28"/>
        </w:rPr>
        <w:t xml:space="preserve"> запрос</w:t>
      </w:r>
      <w:r w:rsidR="00360F6D">
        <w:rPr>
          <w:b/>
          <w:szCs w:val="28"/>
        </w:rPr>
        <w:t>а</w:t>
      </w:r>
      <w:r w:rsidRPr="00352406">
        <w:rPr>
          <w:b/>
          <w:szCs w:val="28"/>
        </w:rPr>
        <w:t xml:space="preserve">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</w:p>
    <w:p w:rsidR="00C7124A" w:rsidRPr="00C92B0A" w:rsidRDefault="00C7124A" w:rsidP="00C7124A">
      <w:pPr>
        <w:pStyle w:val="21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закупка № 776  раздел  1.2. ГКПЗ 2015 </w:t>
      </w:r>
    </w:p>
    <w:p w:rsidR="00922F98" w:rsidRPr="00FE167A" w:rsidRDefault="00922F98" w:rsidP="00756E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2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F02CF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22F98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22192" w:rsidRPr="00C7124A" w:rsidRDefault="00352406" w:rsidP="00C7124A">
      <w:pPr>
        <w:autoSpaceDE w:val="0"/>
        <w:autoSpaceDN w:val="0"/>
        <w:spacing w:line="240" w:lineRule="auto"/>
        <w:rPr>
          <w:sz w:val="12"/>
          <w:szCs w:val="12"/>
        </w:rPr>
      </w:pPr>
      <w:r>
        <w:rPr>
          <w:sz w:val="24"/>
        </w:rPr>
        <w:tab/>
      </w:r>
      <w:r w:rsidR="00C7124A">
        <w:rPr>
          <w:b/>
          <w:sz w:val="24"/>
          <w:szCs w:val="24"/>
        </w:rPr>
        <w:t xml:space="preserve">закупка № 776 - </w:t>
      </w:r>
      <w:r w:rsidR="00C7124A" w:rsidRPr="000E1E3D">
        <w:rPr>
          <w:b/>
          <w:bCs/>
          <w:i/>
          <w:sz w:val="24"/>
        </w:rPr>
        <w:t>«Электродвигатели (АЭС, ПЭС)»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7960BC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7124A" w:rsidRPr="00A93816" w:rsidRDefault="00C7124A" w:rsidP="00C7124A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C7124A" w:rsidRPr="00A93816" w:rsidRDefault="00C7124A" w:rsidP="00C7124A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признании предложений </w:t>
      </w:r>
      <w:proofErr w:type="gramStart"/>
      <w:r w:rsidRPr="00A93816">
        <w:rPr>
          <w:bCs/>
          <w:iCs/>
          <w:sz w:val="24"/>
        </w:rPr>
        <w:t>соответствующими</w:t>
      </w:r>
      <w:proofErr w:type="gramEnd"/>
      <w:r w:rsidRPr="00A93816">
        <w:rPr>
          <w:bCs/>
          <w:iCs/>
          <w:sz w:val="24"/>
        </w:rPr>
        <w:t xml:space="preserve"> условиям запроса цен.</w:t>
      </w:r>
    </w:p>
    <w:p w:rsidR="00C7124A" w:rsidRPr="00A93816" w:rsidRDefault="00C7124A" w:rsidP="00C7124A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C7124A" w:rsidRPr="00C7124A" w:rsidRDefault="00C7124A" w:rsidP="00C7124A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7124A" w:rsidRDefault="00C7124A" w:rsidP="00C7124A">
      <w:pPr>
        <w:pStyle w:val="21"/>
        <w:rPr>
          <w:b/>
          <w:bCs/>
          <w:i/>
          <w:iCs/>
          <w:sz w:val="24"/>
        </w:rPr>
      </w:pPr>
    </w:p>
    <w:p w:rsidR="00C7124A" w:rsidRDefault="00C7124A" w:rsidP="00C7124A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C7124A" w:rsidRDefault="00C7124A" w:rsidP="00C7124A">
      <w:pPr>
        <w:spacing w:line="240" w:lineRule="auto"/>
        <w:rPr>
          <w:sz w:val="24"/>
          <w:szCs w:val="24"/>
        </w:rPr>
      </w:pPr>
    </w:p>
    <w:p w:rsidR="00C7124A" w:rsidRDefault="00C7124A" w:rsidP="00C712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7124A" w:rsidRDefault="00C7124A" w:rsidP="00C7124A">
      <w:pPr>
        <w:spacing w:line="240" w:lineRule="auto"/>
        <w:rPr>
          <w:sz w:val="24"/>
          <w:szCs w:val="24"/>
        </w:rPr>
      </w:pPr>
    </w:p>
    <w:p w:rsidR="00C7124A" w:rsidRDefault="00C7124A" w:rsidP="00C7124A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26.03.2015 г. № </w:t>
      </w:r>
      <w:r>
        <w:rPr>
          <w:b/>
          <w:i/>
          <w:szCs w:val="24"/>
        </w:rPr>
        <w:t>31502068181</w:t>
      </w:r>
      <w:r>
        <w:rPr>
          <w:szCs w:val="24"/>
        </w:rPr>
        <w:t>.</w:t>
      </w:r>
    </w:p>
    <w:p w:rsidR="00C7124A" w:rsidRDefault="00C7124A" w:rsidP="00C7124A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Процедура вскрытия конвертов с предложениями  участников запроса предложений проводилась 14</w:t>
      </w:r>
      <w:r w:rsidRPr="00D730B9">
        <w:rPr>
          <w:szCs w:val="24"/>
        </w:rPr>
        <w:t xml:space="preserve">:33 </w:t>
      </w:r>
      <w:r>
        <w:rPr>
          <w:szCs w:val="24"/>
        </w:rPr>
        <w:t>московского времени 11</w:t>
      </w:r>
      <w:r w:rsidRPr="00D730B9">
        <w:rPr>
          <w:szCs w:val="24"/>
        </w:rPr>
        <w:t>.03.2015</w:t>
      </w:r>
      <w:r>
        <w:rPr>
          <w:szCs w:val="24"/>
        </w:rPr>
        <w:t xml:space="preserve"> на Торговой площадке Системы www.b2b-energo.ru автоматически.</w:t>
      </w:r>
    </w:p>
    <w:p w:rsidR="00C7124A" w:rsidRDefault="00C7124A" w:rsidP="00C7124A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 w:rsidRPr="000E1E3D">
        <w:rPr>
          <w:b/>
          <w:i/>
          <w:szCs w:val="24"/>
        </w:rPr>
        <w:t xml:space="preserve">549 479,0 </w:t>
      </w:r>
      <w:r w:rsidRPr="000E1E3D">
        <w:rPr>
          <w:szCs w:val="24"/>
        </w:rPr>
        <w:t>руб.  без учета НДС;</w:t>
      </w:r>
      <w:r w:rsidRPr="000E1E3D">
        <w:rPr>
          <w:b/>
          <w:i/>
          <w:szCs w:val="24"/>
        </w:rPr>
        <w:t xml:space="preserve"> 648 385,22 </w:t>
      </w:r>
      <w:r w:rsidRPr="000E1E3D">
        <w:rPr>
          <w:szCs w:val="24"/>
        </w:rPr>
        <w:t>руб. с учетом НДС</w:t>
      </w:r>
      <w:r>
        <w:rPr>
          <w:snapToGrid w:val="0"/>
          <w:szCs w:val="24"/>
        </w:rPr>
        <w:t>.</w:t>
      </w:r>
    </w:p>
    <w:p w:rsidR="00C7124A" w:rsidRDefault="00C7124A" w:rsidP="00C7124A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p w:rsidR="00C7124A" w:rsidRDefault="00C7124A" w:rsidP="00C7124A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9"/>
      </w:tblGrid>
      <w:tr w:rsidR="00C7124A" w:rsidRPr="000E1E3D" w:rsidTr="002A1EB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E1E3D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0E1E3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E1E3D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C7124A" w:rsidRPr="000E1E3D" w:rsidTr="002A1EB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E1E3D">
              <w:rPr>
                <w:snapToGrid/>
                <w:sz w:val="24"/>
                <w:szCs w:val="24"/>
              </w:rPr>
              <w:t>Промэлектра</w:t>
            </w:r>
            <w:proofErr w:type="spellEnd"/>
            <w:r w:rsidRPr="000E1E3D">
              <w:rPr>
                <w:snapToGrid/>
                <w:sz w:val="24"/>
                <w:szCs w:val="24"/>
              </w:rPr>
              <w:t>" (454038, Россия, Челябинская область, г. Челябинск, ул. Промышленная,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Предложение: подано 10.03.2015 в 14:03</w:t>
            </w:r>
            <w:r w:rsidRPr="000E1E3D">
              <w:rPr>
                <w:snapToGrid/>
                <w:sz w:val="24"/>
                <w:szCs w:val="24"/>
              </w:rPr>
              <w:br/>
              <w:t>Цена: 548 000,00 руб. (цена без НДС)</w:t>
            </w:r>
          </w:p>
        </w:tc>
      </w:tr>
      <w:tr w:rsidR="00C7124A" w:rsidRPr="000E1E3D" w:rsidTr="002A1EB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E1E3D">
              <w:rPr>
                <w:snapToGrid/>
                <w:sz w:val="24"/>
                <w:szCs w:val="24"/>
              </w:rPr>
              <w:t>Промстройэлектро</w:t>
            </w:r>
            <w:proofErr w:type="spellEnd"/>
            <w:r w:rsidRPr="000E1E3D">
              <w:rPr>
                <w:snapToGrid/>
                <w:sz w:val="24"/>
                <w:szCs w:val="24"/>
              </w:rPr>
              <w:t xml:space="preserve">" (650010, Кемеровская обл., г. Кемерово, </w:t>
            </w:r>
            <w:proofErr w:type="spellStart"/>
            <w:r w:rsidRPr="000E1E3D">
              <w:rPr>
                <w:snapToGrid/>
                <w:sz w:val="24"/>
                <w:szCs w:val="24"/>
              </w:rPr>
              <w:t>ул</w:t>
            </w:r>
            <w:proofErr w:type="gramStart"/>
            <w:r w:rsidRPr="000E1E3D">
              <w:rPr>
                <w:snapToGrid/>
                <w:sz w:val="24"/>
                <w:szCs w:val="24"/>
              </w:rPr>
              <w:t>.С</w:t>
            </w:r>
            <w:proofErr w:type="gramEnd"/>
            <w:r w:rsidRPr="000E1E3D">
              <w:rPr>
                <w:snapToGrid/>
                <w:sz w:val="24"/>
                <w:szCs w:val="24"/>
              </w:rPr>
              <w:t>овхозная</w:t>
            </w:r>
            <w:proofErr w:type="spellEnd"/>
            <w:r w:rsidRPr="000E1E3D">
              <w:rPr>
                <w:snapToGrid/>
                <w:sz w:val="24"/>
                <w:szCs w:val="24"/>
              </w:rPr>
              <w:t xml:space="preserve"> 151А)</w:t>
            </w:r>
          </w:p>
        </w:tc>
        <w:tc>
          <w:tcPr>
            <w:tcW w:w="0" w:type="auto"/>
            <w:shd w:val="clear" w:color="auto" w:fill="FFFFFF"/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Предложение: подано 10.03.2015 в 14:00</w:t>
            </w:r>
            <w:r w:rsidRPr="000E1E3D">
              <w:rPr>
                <w:snapToGrid/>
                <w:sz w:val="24"/>
                <w:szCs w:val="24"/>
              </w:rPr>
              <w:br/>
              <w:t>Цена: 548 800,00 руб. (цена без НДС)</w:t>
            </w:r>
          </w:p>
        </w:tc>
      </w:tr>
    </w:tbl>
    <w:p w:rsidR="00C7124A" w:rsidRDefault="00C7124A" w:rsidP="00C7124A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 xml:space="preserve"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</w:t>
      </w:r>
      <w:proofErr w:type="gramStart"/>
      <w:r>
        <w:rPr>
          <w:snapToGrid w:val="0"/>
          <w:szCs w:val="24"/>
        </w:rPr>
        <w:t>заключении</w:t>
      </w:r>
      <w:proofErr w:type="gramEnd"/>
      <w:r>
        <w:rPr>
          <w:szCs w:val="24"/>
        </w:rPr>
        <w:t>.</w:t>
      </w:r>
    </w:p>
    <w:p w:rsidR="00C7124A" w:rsidRDefault="00C7124A" w:rsidP="00C7124A">
      <w:pPr>
        <w:pStyle w:val="21"/>
        <w:rPr>
          <w:b/>
          <w:bCs/>
          <w:i/>
          <w:iCs/>
          <w:sz w:val="24"/>
        </w:rPr>
      </w:pPr>
    </w:p>
    <w:p w:rsidR="00C7124A" w:rsidRDefault="00C7124A" w:rsidP="00C7124A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 xml:space="preserve">ВОПРОС 2 «О </w:t>
      </w:r>
      <w:r w:rsidRPr="00922F98">
        <w:rPr>
          <w:b/>
          <w:bCs/>
          <w:i/>
          <w:iCs/>
          <w:sz w:val="24"/>
        </w:rPr>
        <w:t xml:space="preserve">признании предложений </w:t>
      </w:r>
      <w:proofErr w:type="gramStart"/>
      <w:r w:rsidRPr="00922F98">
        <w:rPr>
          <w:b/>
          <w:bCs/>
          <w:i/>
          <w:iCs/>
          <w:sz w:val="24"/>
        </w:rPr>
        <w:t>соответствующими</w:t>
      </w:r>
      <w:proofErr w:type="gramEnd"/>
      <w:r w:rsidRPr="00922F98">
        <w:rPr>
          <w:b/>
          <w:bCs/>
          <w:i/>
          <w:iCs/>
          <w:sz w:val="24"/>
        </w:rPr>
        <w:t xml:space="preserve"> условиям запроса цен</w:t>
      </w:r>
      <w:r>
        <w:rPr>
          <w:b/>
          <w:bCs/>
          <w:i/>
          <w:iCs/>
          <w:sz w:val="24"/>
        </w:rPr>
        <w:t>»</w:t>
      </w:r>
    </w:p>
    <w:p w:rsidR="00C7124A" w:rsidRDefault="00C7124A" w:rsidP="00C7124A">
      <w:pPr>
        <w:spacing w:line="240" w:lineRule="auto"/>
        <w:rPr>
          <w:sz w:val="24"/>
          <w:szCs w:val="24"/>
        </w:rPr>
      </w:pPr>
    </w:p>
    <w:p w:rsidR="00C7124A" w:rsidRDefault="00C7124A" w:rsidP="00C712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7124A" w:rsidRDefault="00C7124A" w:rsidP="00C7124A">
      <w:pPr>
        <w:spacing w:line="240" w:lineRule="auto"/>
        <w:rPr>
          <w:sz w:val="24"/>
          <w:szCs w:val="24"/>
        </w:rPr>
      </w:pPr>
    </w:p>
    <w:p w:rsidR="00C7124A" w:rsidRPr="00C8318F" w:rsidRDefault="00C7124A" w:rsidP="00C7124A">
      <w:pPr>
        <w:tabs>
          <w:tab w:val="num" w:pos="28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Предлагается признать </w:t>
      </w:r>
      <w:r w:rsidRPr="00C8318F">
        <w:rPr>
          <w:sz w:val="24"/>
          <w:szCs w:val="24"/>
        </w:rPr>
        <w:t xml:space="preserve">предложения </w:t>
      </w:r>
      <w:r w:rsidRPr="00C8318F">
        <w:rPr>
          <w:snapToGrid/>
          <w:sz w:val="24"/>
          <w:szCs w:val="24"/>
        </w:rPr>
        <w:t>ООО "</w:t>
      </w:r>
      <w:proofErr w:type="spellStart"/>
      <w:r w:rsidRPr="00C8318F">
        <w:rPr>
          <w:snapToGrid/>
          <w:sz w:val="24"/>
          <w:szCs w:val="24"/>
        </w:rPr>
        <w:t>Промэлектра</w:t>
      </w:r>
      <w:proofErr w:type="spellEnd"/>
      <w:r w:rsidRPr="00C8318F">
        <w:rPr>
          <w:snapToGrid/>
          <w:sz w:val="24"/>
          <w:szCs w:val="24"/>
        </w:rPr>
        <w:t>" (454038, Россия, Челябинская область, г. Челябинск, ул. Промышленная, д. 1) и ООО "</w:t>
      </w:r>
      <w:proofErr w:type="spellStart"/>
      <w:r w:rsidRPr="00C8318F">
        <w:rPr>
          <w:snapToGrid/>
          <w:sz w:val="24"/>
          <w:szCs w:val="24"/>
        </w:rPr>
        <w:t>Промстройэлектро</w:t>
      </w:r>
      <w:proofErr w:type="spellEnd"/>
      <w:r w:rsidRPr="00C8318F">
        <w:rPr>
          <w:snapToGrid/>
          <w:sz w:val="24"/>
          <w:szCs w:val="24"/>
        </w:rPr>
        <w:t xml:space="preserve">" (650010, Кемеровская обл., г. Кемерово, </w:t>
      </w:r>
      <w:proofErr w:type="spellStart"/>
      <w:r w:rsidRPr="00C8318F">
        <w:rPr>
          <w:snapToGrid/>
          <w:sz w:val="24"/>
          <w:szCs w:val="24"/>
        </w:rPr>
        <w:t>ул</w:t>
      </w:r>
      <w:proofErr w:type="gramStart"/>
      <w:r w:rsidRPr="00C8318F">
        <w:rPr>
          <w:snapToGrid/>
          <w:sz w:val="24"/>
          <w:szCs w:val="24"/>
        </w:rPr>
        <w:t>.С</w:t>
      </w:r>
      <w:proofErr w:type="gramEnd"/>
      <w:r w:rsidRPr="00C8318F">
        <w:rPr>
          <w:snapToGrid/>
          <w:sz w:val="24"/>
          <w:szCs w:val="24"/>
        </w:rPr>
        <w:t>овхозная</w:t>
      </w:r>
      <w:proofErr w:type="spellEnd"/>
      <w:r w:rsidRPr="00C8318F">
        <w:rPr>
          <w:snapToGrid/>
          <w:sz w:val="24"/>
          <w:szCs w:val="24"/>
        </w:rPr>
        <w:t xml:space="preserve"> 151А) </w:t>
      </w:r>
      <w:r w:rsidRPr="00C8318F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рассмотрению.</w:t>
      </w:r>
    </w:p>
    <w:p w:rsidR="00C7124A" w:rsidRPr="00C8318F" w:rsidRDefault="00C7124A" w:rsidP="00C7124A">
      <w:pPr>
        <w:pStyle w:val="a4"/>
        <w:rPr>
          <w:b/>
          <w:bCs/>
          <w:i/>
          <w:iCs/>
          <w:sz w:val="24"/>
        </w:rPr>
      </w:pPr>
    </w:p>
    <w:p w:rsidR="00C7124A" w:rsidRDefault="00C7124A" w:rsidP="00C7124A">
      <w:pPr>
        <w:pStyle w:val="a4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C7124A" w:rsidRDefault="00C7124A" w:rsidP="00C7124A">
      <w:pPr>
        <w:spacing w:line="240" w:lineRule="auto"/>
        <w:rPr>
          <w:sz w:val="24"/>
          <w:szCs w:val="24"/>
        </w:rPr>
      </w:pPr>
    </w:p>
    <w:p w:rsidR="00C7124A" w:rsidRDefault="00C7124A" w:rsidP="00C712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7124A" w:rsidRDefault="00C7124A" w:rsidP="00C7124A">
      <w:pPr>
        <w:spacing w:line="240" w:lineRule="auto"/>
        <w:rPr>
          <w:sz w:val="24"/>
          <w:szCs w:val="24"/>
        </w:rPr>
      </w:pPr>
    </w:p>
    <w:p w:rsidR="00C7124A" w:rsidRDefault="00C7124A" w:rsidP="00C7124A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(документацией) о проведении запроса цен, предлагается ранжировать предложения следующим образом:  </w:t>
      </w:r>
    </w:p>
    <w:tbl>
      <w:tblPr>
        <w:tblW w:w="9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370"/>
        <w:gridCol w:w="3119"/>
      </w:tblGrid>
      <w:tr w:rsidR="00C7124A" w:rsidTr="002A1EB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C7124A" w:rsidTr="002A1EB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E1E3D">
              <w:rPr>
                <w:snapToGrid/>
                <w:sz w:val="24"/>
                <w:szCs w:val="24"/>
              </w:rPr>
              <w:t>Промэлектра</w:t>
            </w:r>
            <w:proofErr w:type="spellEnd"/>
            <w:r w:rsidRPr="000E1E3D">
              <w:rPr>
                <w:snapToGrid/>
                <w:sz w:val="24"/>
                <w:szCs w:val="24"/>
              </w:rPr>
              <w:t>" (454038, Россия, Челябинская область, г. Челябинск, ул. Промышленная, д. 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318F">
              <w:rPr>
                <w:b/>
                <w:snapToGrid/>
                <w:sz w:val="24"/>
                <w:szCs w:val="24"/>
              </w:rPr>
              <w:t>548 000,00</w:t>
            </w:r>
            <w:r w:rsidRPr="00C55E9F">
              <w:rPr>
                <w:snapToGrid/>
                <w:sz w:val="24"/>
                <w:szCs w:val="24"/>
              </w:rPr>
              <w:t> руб. без НДС</w:t>
            </w:r>
          </w:p>
          <w:p w:rsidR="00C7124A" w:rsidRPr="00C55E9F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5E9F">
              <w:rPr>
                <w:snapToGrid/>
                <w:sz w:val="24"/>
                <w:szCs w:val="24"/>
              </w:rPr>
              <w:t xml:space="preserve"> (646 640,0 руб. с НДС)</w:t>
            </w:r>
          </w:p>
        </w:tc>
      </w:tr>
      <w:tr w:rsidR="00C7124A" w:rsidTr="002A1EB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E1E3D">
              <w:rPr>
                <w:snapToGrid/>
                <w:sz w:val="24"/>
                <w:szCs w:val="24"/>
              </w:rPr>
              <w:t>Промстройэлектро</w:t>
            </w:r>
            <w:proofErr w:type="spellEnd"/>
            <w:r w:rsidRPr="000E1E3D">
              <w:rPr>
                <w:snapToGrid/>
                <w:sz w:val="24"/>
                <w:szCs w:val="24"/>
              </w:rPr>
              <w:t xml:space="preserve">" (650010, Кемеровская обл., г. Кемерово, </w:t>
            </w:r>
            <w:proofErr w:type="spellStart"/>
            <w:r w:rsidRPr="000E1E3D">
              <w:rPr>
                <w:snapToGrid/>
                <w:sz w:val="24"/>
                <w:szCs w:val="24"/>
              </w:rPr>
              <w:t>ул</w:t>
            </w:r>
            <w:proofErr w:type="gramStart"/>
            <w:r w:rsidRPr="000E1E3D">
              <w:rPr>
                <w:snapToGrid/>
                <w:sz w:val="24"/>
                <w:szCs w:val="24"/>
              </w:rPr>
              <w:t>.С</w:t>
            </w:r>
            <w:proofErr w:type="gramEnd"/>
            <w:r w:rsidRPr="000E1E3D">
              <w:rPr>
                <w:snapToGrid/>
                <w:sz w:val="24"/>
                <w:szCs w:val="24"/>
              </w:rPr>
              <w:t>овхозная</w:t>
            </w:r>
            <w:proofErr w:type="spellEnd"/>
            <w:r w:rsidRPr="000E1E3D">
              <w:rPr>
                <w:snapToGrid/>
                <w:sz w:val="24"/>
                <w:szCs w:val="24"/>
              </w:rPr>
              <w:t xml:space="preserve"> 151А)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Pr="00C55E9F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318F">
              <w:rPr>
                <w:b/>
                <w:snapToGrid/>
                <w:sz w:val="24"/>
                <w:szCs w:val="24"/>
              </w:rPr>
              <w:t>548 800,00</w:t>
            </w:r>
            <w:r w:rsidRPr="00C55E9F">
              <w:rPr>
                <w:snapToGrid/>
                <w:sz w:val="24"/>
                <w:szCs w:val="24"/>
              </w:rPr>
              <w:t xml:space="preserve"> руб.  без НДС (647 584,0 руб. </w:t>
            </w:r>
            <w:proofErr w:type="spellStart"/>
            <w:r w:rsidRPr="00C55E9F">
              <w:rPr>
                <w:snapToGrid/>
                <w:sz w:val="24"/>
                <w:szCs w:val="24"/>
              </w:rPr>
              <w:t>сНДС</w:t>
            </w:r>
            <w:proofErr w:type="spellEnd"/>
            <w:r w:rsidRPr="00C55E9F">
              <w:rPr>
                <w:snapToGrid/>
                <w:sz w:val="24"/>
                <w:szCs w:val="24"/>
              </w:rPr>
              <w:t>)</w:t>
            </w:r>
          </w:p>
          <w:p w:rsidR="00C7124A" w:rsidRPr="00C55E9F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C7124A" w:rsidRDefault="00C7124A" w:rsidP="00C7124A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7124A" w:rsidRDefault="00C7124A" w:rsidP="00C7124A">
      <w:pPr>
        <w:pStyle w:val="a4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выборе победителя запроса цен»</w:t>
      </w:r>
    </w:p>
    <w:p w:rsidR="00C7124A" w:rsidRDefault="00C7124A" w:rsidP="00C7124A">
      <w:pPr>
        <w:spacing w:line="240" w:lineRule="auto"/>
        <w:rPr>
          <w:sz w:val="24"/>
          <w:szCs w:val="24"/>
        </w:rPr>
      </w:pPr>
    </w:p>
    <w:p w:rsidR="00C7124A" w:rsidRPr="00C55E9F" w:rsidRDefault="00C7124A" w:rsidP="00C7124A">
      <w:pPr>
        <w:spacing w:line="240" w:lineRule="auto"/>
        <w:rPr>
          <w:sz w:val="24"/>
          <w:szCs w:val="24"/>
        </w:rPr>
      </w:pPr>
      <w:r w:rsidRPr="00C55E9F">
        <w:rPr>
          <w:sz w:val="24"/>
          <w:szCs w:val="24"/>
        </w:rPr>
        <w:t xml:space="preserve">ОТМЕТИЛИ: На основании приведенной итоговой </w:t>
      </w:r>
      <w:proofErr w:type="spellStart"/>
      <w:r w:rsidRPr="00C55E9F">
        <w:rPr>
          <w:sz w:val="24"/>
          <w:szCs w:val="24"/>
        </w:rPr>
        <w:t>ранжировки</w:t>
      </w:r>
      <w:proofErr w:type="spellEnd"/>
      <w:r w:rsidRPr="00C55E9F">
        <w:rPr>
          <w:sz w:val="24"/>
          <w:szCs w:val="24"/>
        </w:rPr>
        <w:t xml:space="preserve"> поступивших предложений предлагается признать победителем запроса цен участника, занявшего первое место в итоговой </w:t>
      </w:r>
      <w:proofErr w:type="spellStart"/>
      <w:r w:rsidRPr="00C55E9F">
        <w:rPr>
          <w:sz w:val="24"/>
          <w:szCs w:val="24"/>
        </w:rPr>
        <w:t>ранжировке</w:t>
      </w:r>
      <w:proofErr w:type="spellEnd"/>
      <w:r w:rsidRPr="00C55E9F">
        <w:rPr>
          <w:sz w:val="24"/>
          <w:szCs w:val="24"/>
        </w:rPr>
        <w:t xml:space="preserve"> по степени предпочтительности для заказчика: </w:t>
      </w:r>
    </w:p>
    <w:p w:rsidR="00C7124A" w:rsidRPr="00C55E9F" w:rsidRDefault="00C7124A" w:rsidP="00C7124A">
      <w:pPr>
        <w:spacing w:line="240" w:lineRule="auto"/>
        <w:rPr>
          <w:snapToGrid/>
          <w:sz w:val="24"/>
          <w:szCs w:val="24"/>
        </w:rPr>
      </w:pPr>
      <w:proofErr w:type="gramStart"/>
      <w:r w:rsidRPr="00C55E9F">
        <w:rPr>
          <w:b/>
          <w:sz w:val="24"/>
          <w:szCs w:val="24"/>
        </w:rPr>
        <w:t xml:space="preserve">закупка 776 </w:t>
      </w:r>
      <w:r w:rsidRPr="00C55E9F">
        <w:rPr>
          <w:sz w:val="24"/>
          <w:szCs w:val="24"/>
        </w:rPr>
        <w:t xml:space="preserve"> - </w:t>
      </w:r>
      <w:r w:rsidRPr="00C55E9F">
        <w:rPr>
          <w:b/>
          <w:bCs/>
          <w:i/>
          <w:sz w:val="24"/>
          <w:szCs w:val="24"/>
        </w:rPr>
        <w:t>«Электродвигатели (АЭС, ПЭС)»</w:t>
      </w:r>
      <w:r w:rsidRPr="00C55E9F">
        <w:rPr>
          <w:b/>
          <w:bCs/>
          <w:i/>
          <w:iCs/>
          <w:sz w:val="24"/>
          <w:szCs w:val="24"/>
        </w:rPr>
        <w:t xml:space="preserve"> </w:t>
      </w:r>
      <w:r w:rsidRPr="00C55E9F">
        <w:rPr>
          <w:b/>
          <w:i/>
          <w:sz w:val="24"/>
          <w:szCs w:val="24"/>
        </w:rPr>
        <w:t xml:space="preserve">- </w:t>
      </w:r>
      <w:r w:rsidRPr="00C55E9F">
        <w:rPr>
          <w:b/>
          <w:i/>
          <w:snapToGrid/>
          <w:sz w:val="24"/>
          <w:szCs w:val="24"/>
        </w:rPr>
        <w:t>ООО "</w:t>
      </w:r>
      <w:proofErr w:type="spellStart"/>
      <w:r w:rsidRPr="00C55E9F">
        <w:rPr>
          <w:b/>
          <w:i/>
          <w:snapToGrid/>
          <w:sz w:val="24"/>
          <w:szCs w:val="24"/>
        </w:rPr>
        <w:t>Промэлектра</w:t>
      </w:r>
      <w:proofErr w:type="spellEnd"/>
      <w:r w:rsidRPr="00C55E9F">
        <w:rPr>
          <w:b/>
          <w:i/>
          <w:snapToGrid/>
          <w:sz w:val="24"/>
          <w:szCs w:val="24"/>
        </w:rPr>
        <w:t>"</w:t>
      </w:r>
      <w:r w:rsidRPr="00C55E9F">
        <w:rPr>
          <w:snapToGrid/>
          <w:sz w:val="24"/>
          <w:szCs w:val="24"/>
        </w:rPr>
        <w:t xml:space="preserve"> (454038, Россия, Челябинская область, г. Челябинск, ул. Промышленная, д. 1)</w:t>
      </w:r>
      <w:r w:rsidRPr="00C55E9F">
        <w:rPr>
          <w:sz w:val="24"/>
          <w:szCs w:val="24"/>
        </w:rPr>
        <w:t xml:space="preserve"> </w:t>
      </w:r>
      <w:r w:rsidRPr="00C55E9F">
        <w:rPr>
          <w:snapToGrid/>
          <w:sz w:val="24"/>
          <w:szCs w:val="24"/>
        </w:rPr>
        <w:t>на условиях:</w:t>
      </w:r>
      <w:r w:rsidRPr="00C55E9F">
        <w:rPr>
          <w:sz w:val="24"/>
          <w:szCs w:val="24"/>
        </w:rPr>
        <w:t xml:space="preserve"> стоимость предложения </w:t>
      </w:r>
      <w:r w:rsidRPr="00C55E9F">
        <w:rPr>
          <w:snapToGrid/>
          <w:sz w:val="24"/>
          <w:szCs w:val="24"/>
        </w:rPr>
        <w:t>548 000,00 руб. без НДС (646 640,0 руб. с НДС).</w:t>
      </w:r>
      <w:proofErr w:type="gramEnd"/>
      <w:r w:rsidRPr="00C55E9F">
        <w:rPr>
          <w:sz w:val="24"/>
          <w:szCs w:val="24"/>
        </w:rPr>
        <w:t xml:space="preserve"> </w:t>
      </w:r>
      <w:r w:rsidRPr="00C55E9F">
        <w:rPr>
          <w:snapToGrid/>
          <w:color w:val="000000" w:themeColor="text1"/>
          <w:sz w:val="24"/>
          <w:szCs w:val="24"/>
        </w:rPr>
        <w:t xml:space="preserve">Срок начала поставки: 01.06.2015. Срок завершения поставки: 30.06.2015. Условия оплаты: </w:t>
      </w:r>
      <w:r>
        <w:rPr>
          <w:snapToGrid/>
          <w:color w:val="000000" w:themeColor="text1"/>
          <w:sz w:val="24"/>
          <w:szCs w:val="24"/>
        </w:rPr>
        <w:t xml:space="preserve">до 31.07.2015. </w:t>
      </w:r>
      <w:proofErr w:type="gramStart"/>
      <w:r>
        <w:rPr>
          <w:snapToGrid/>
          <w:color w:val="000000" w:themeColor="text1"/>
          <w:sz w:val="24"/>
          <w:szCs w:val="24"/>
        </w:rPr>
        <w:t>Гарантийный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срок: 36 месяцев с момента ввода в эксплуатацию</w:t>
      </w:r>
      <w:r w:rsidRPr="00C55E9F">
        <w:rPr>
          <w:snapToGrid/>
          <w:color w:val="000000" w:themeColor="text1"/>
          <w:sz w:val="24"/>
          <w:szCs w:val="24"/>
        </w:rPr>
        <w:t xml:space="preserve">. </w:t>
      </w:r>
      <w:r w:rsidRPr="00C55E9F">
        <w:rPr>
          <w:sz w:val="24"/>
          <w:szCs w:val="24"/>
        </w:rPr>
        <w:t>Срок действия оферты до 10.07.2015 г.</w:t>
      </w:r>
    </w:p>
    <w:p w:rsidR="00C7124A" w:rsidRPr="00C55E9F" w:rsidRDefault="00C7124A" w:rsidP="00C7124A">
      <w:pPr>
        <w:spacing w:line="240" w:lineRule="auto"/>
        <w:rPr>
          <w:b/>
          <w:sz w:val="24"/>
          <w:szCs w:val="24"/>
        </w:rPr>
      </w:pPr>
    </w:p>
    <w:p w:rsidR="00C7124A" w:rsidRDefault="00C7124A" w:rsidP="00C7124A">
      <w:pPr>
        <w:spacing w:line="240" w:lineRule="auto"/>
        <w:rPr>
          <w:b/>
          <w:sz w:val="24"/>
          <w:szCs w:val="24"/>
        </w:rPr>
      </w:pPr>
      <w:r w:rsidRPr="00C55E9F">
        <w:rPr>
          <w:b/>
          <w:sz w:val="24"/>
          <w:szCs w:val="24"/>
        </w:rPr>
        <w:t>РЕШИЛИ:</w:t>
      </w:r>
    </w:p>
    <w:p w:rsidR="00C7124A" w:rsidRPr="00C55E9F" w:rsidRDefault="00C7124A" w:rsidP="00C7124A">
      <w:pPr>
        <w:spacing w:line="240" w:lineRule="auto"/>
        <w:rPr>
          <w:b/>
          <w:sz w:val="24"/>
          <w:szCs w:val="24"/>
        </w:rPr>
      </w:pPr>
    </w:p>
    <w:p w:rsidR="00C7124A" w:rsidRDefault="00C7124A" w:rsidP="00C7124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7124A" w:rsidRDefault="00C7124A" w:rsidP="00C7124A">
      <w:pPr>
        <w:spacing w:line="240" w:lineRule="auto"/>
        <w:rPr>
          <w:b/>
          <w:sz w:val="24"/>
          <w:szCs w:val="24"/>
        </w:rPr>
      </w:pPr>
    </w:p>
    <w:p w:rsidR="00C7124A" w:rsidRDefault="00C7124A" w:rsidP="00C7124A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C7124A" w:rsidRPr="00C8705E" w:rsidRDefault="00C7124A" w:rsidP="00C7124A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</w:rPr>
      </w:pPr>
      <w:r w:rsidRPr="00C8705E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C7124A" w:rsidRPr="00C8318F" w:rsidRDefault="00C7124A" w:rsidP="00C7124A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C7124A" w:rsidRDefault="00C7124A" w:rsidP="00C7124A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C7124A" w:rsidRDefault="00C7124A" w:rsidP="00C7124A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C7124A" w:rsidRPr="00C8705E" w:rsidRDefault="00C7124A" w:rsidP="00C7124A">
      <w:pPr>
        <w:pStyle w:val="a9"/>
        <w:numPr>
          <w:ilvl w:val="1"/>
          <w:numId w:val="35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C8705E">
        <w:rPr>
          <w:sz w:val="24"/>
          <w:szCs w:val="24"/>
        </w:rPr>
        <w:t xml:space="preserve">Предлагается признать заявки Участников </w:t>
      </w:r>
      <w:r w:rsidRPr="00C8318F">
        <w:rPr>
          <w:snapToGrid/>
          <w:sz w:val="24"/>
          <w:szCs w:val="24"/>
        </w:rPr>
        <w:t>ООО "</w:t>
      </w:r>
      <w:proofErr w:type="spellStart"/>
      <w:r w:rsidRPr="00C8318F">
        <w:rPr>
          <w:snapToGrid/>
          <w:sz w:val="24"/>
          <w:szCs w:val="24"/>
        </w:rPr>
        <w:t>Промэлектра</w:t>
      </w:r>
      <w:proofErr w:type="spellEnd"/>
      <w:r w:rsidRPr="00C8318F">
        <w:rPr>
          <w:snapToGrid/>
          <w:sz w:val="24"/>
          <w:szCs w:val="24"/>
        </w:rPr>
        <w:t>" (454038, Россия, Челябинская область, г. Челябинск, ул. Промышленная, д. 1) и ООО "</w:t>
      </w:r>
      <w:proofErr w:type="spellStart"/>
      <w:r w:rsidRPr="00C8318F">
        <w:rPr>
          <w:snapToGrid/>
          <w:sz w:val="24"/>
          <w:szCs w:val="24"/>
        </w:rPr>
        <w:t>Промстройэлектро</w:t>
      </w:r>
      <w:proofErr w:type="spellEnd"/>
      <w:r w:rsidRPr="00C8318F">
        <w:rPr>
          <w:snapToGrid/>
          <w:sz w:val="24"/>
          <w:szCs w:val="24"/>
        </w:rPr>
        <w:t xml:space="preserve">" (650010, Кемеровская обл., г. Кемерово, </w:t>
      </w:r>
      <w:proofErr w:type="spellStart"/>
      <w:r w:rsidRPr="00C8318F">
        <w:rPr>
          <w:snapToGrid/>
          <w:sz w:val="24"/>
          <w:szCs w:val="24"/>
        </w:rPr>
        <w:t>ул</w:t>
      </w:r>
      <w:proofErr w:type="gramStart"/>
      <w:r w:rsidRPr="00C8318F">
        <w:rPr>
          <w:snapToGrid/>
          <w:sz w:val="24"/>
          <w:szCs w:val="24"/>
        </w:rPr>
        <w:t>.С</w:t>
      </w:r>
      <w:proofErr w:type="gramEnd"/>
      <w:r w:rsidRPr="00C8318F">
        <w:rPr>
          <w:snapToGrid/>
          <w:sz w:val="24"/>
          <w:szCs w:val="24"/>
        </w:rPr>
        <w:t>овхозная</w:t>
      </w:r>
      <w:proofErr w:type="spellEnd"/>
      <w:r w:rsidRPr="00C8318F">
        <w:rPr>
          <w:snapToGrid/>
          <w:sz w:val="24"/>
          <w:szCs w:val="24"/>
        </w:rPr>
        <w:t xml:space="preserve"> 151А)</w:t>
      </w:r>
      <w:r>
        <w:rPr>
          <w:snapToGrid/>
          <w:sz w:val="24"/>
          <w:szCs w:val="24"/>
        </w:rPr>
        <w:t xml:space="preserve"> </w:t>
      </w:r>
      <w:r w:rsidRPr="00C8705E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C7124A" w:rsidRDefault="00C7124A" w:rsidP="00C7124A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C7124A" w:rsidRPr="00C8705E" w:rsidRDefault="00C7124A" w:rsidP="00C7124A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3 </w:t>
      </w:r>
    </w:p>
    <w:p w:rsidR="00C7124A" w:rsidRDefault="00C7124A" w:rsidP="00C7124A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твердить итоговую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Участников.</w:t>
      </w:r>
    </w:p>
    <w:p w:rsidR="00C7124A" w:rsidRDefault="00C7124A" w:rsidP="00C7124A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079"/>
        <w:gridCol w:w="3119"/>
      </w:tblGrid>
      <w:tr w:rsidR="00C7124A" w:rsidTr="002A1EB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C7124A" w:rsidTr="002A1EB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E1E3D">
              <w:rPr>
                <w:snapToGrid/>
                <w:sz w:val="24"/>
                <w:szCs w:val="24"/>
              </w:rPr>
              <w:t>Промэлектра</w:t>
            </w:r>
            <w:proofErr w:type="spellEnd"/>
            <w:r w:rsidRPr="000E1E3D">
              <w:rPr>
                <w:snapToGrid/>
                <w:sz w:val="24"/>
                <w:szCs w:val="24"/>
              </w:rPr>
              <w:t>" (454038, Россия, Челябинская область, г. Челябинск, ул. Промышленная, д. 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318F">
              <w:rPr>
                <w:b/>
                <w:snapToGrid/>
                <w:sz w:val="24"/>
                <w:szCs w:val="24"/>
              </w:rPr>
              <w:t>548 000,00</w:t>
            </w:r>
            <w:r w:rsidRPr="00C55E9F">
              <w:rPr>
                <w:snapToGrid/>
                <w:sz w:val="24"/>
                <w:szCs w:val="24"/>
              </w:rPr>
              <w:t> руб. без НДС</w:t>
            </w:r>
          </w:p>
          <w:p w:rsidR="00C7124A" w:rsidRPr="00C55E9F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55E9F">
              <w:rPr>
                <w:snapToGrid/>
                <w:sz w:val="24"/>
                <w:szCs w:val="24"/>
              </w:rPr>
              <w:t xml:space="preserve"> (646 640,0 руб. с НДС)</w:t>
            </w:r>
          </w:p>
        </w:tc>
      </w:tr>
      <w:tr w:rsidR="00C7124A" w:rsidTr="002A1EB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Default="00C7124A" w:rsidP="002A1EB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Pr="000E1E3D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E1E3D">
              <w:rPr>
                <w:snapToGrid/>
                <w:sz w:val="24"/>
                <w:szCs w:val="24"/>
              </w:rPr>
              <w:t>Промстройэлектро</w:t>
            </w:r>
            <w:proofErr w:type="spellEnd"/>
            <w:r w:rsidRPr="000E1E3D">
              <w:rPr>
                <w:snapToGrid/>
                <w:sz w:val="24"/>
                <w:szCs w:val="24"/>
              </w:rPr>
              <w:t xml:space="preserve">" (650010, Кемеровская обл., г. Кемерово, </w:t>
            </w:r>
            <w:proofErr w:type="spellStart"/>
            <w:r w:rsidRPr="000E1E3D">
              <w:rPr>
                <w:snapToGrid/>
                <w:sz w:val="24"/>
                <w:szCs w:val="24"/>
              </w:rPr>
              <w:t>ул</w:t>
            </w:r>
            <w:proofErr w:type="gramStart"/>
            <w:r w:rsidRPr="000E1E3D">
              <w:rPr>
                <w:snapToGrid/>
                <w:sz w:val="24"/>
                <w:szCs w:val="24"/>
              </w:rPr>
              <w:t>.С</w:t>
            </w:r>
            <w:proofErr w:type="gramEnd"/>
            <w:r w:rsidRPr="000E1E3D">
              <w:rPr>
                <w:snapToGrid/>
                <w:sz w:val="24"/>
                <w:szCs w:val="24"/>
              </w:rPr>
              <w:t>овхозная</w:t>
            </w:r>
            <w:proofErr w:type="spellEnd"/>
            <w:r w:rsidRPr="000E1E3D">
              <w:rPr>
                <w:snapToGrid/>
                <w:sz w:val="24"/>
                <w:szCs w:val="24"/>
              </w:rPr>
              <w:t xml:space="preserve"> 151А)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4A" w:rsidRPr="00C55E9F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318F">
              <w:rPr>
                <w:b/>
                <w:snapToGrid/>
                <w:sz w:val="24"/>
                <w:szCs w:val="24"/>
              </w:rPr>
              <w:t>548 800,00</w:t>
            </w:r>
            <w:r w:rsidRPr="00C55E9F">
              <w:rPr>
                <w:snapToGrid/>
                <w:sz w:val="24"/>
                <w:szCs w:val="24"/>
              </w:rPr>
              <w:t xml:space="preserve"> руб.  без НДС (647 584,0 руб. </w:t>
            </w:r>
            <w:proofErr w:type="spellStart"/>
            <w:r w:rsidRPr="00C55E9F">
              <w:rPr>
                <w:snapToGrid/>
                <w:sz w:val="24"/>
                <w:szCs w:val="24"/>
              </w:rPr>
              <w:t>сНДС</w:t>
            </w:r>
            <w:proofErr w:type="spellEnd"/>
            <w:r w:rsidRPr="00C55E9F">
              <w:rPr>
                <w:snapToGrid/>
                <w:sz w:val="24"/>
                <w:szCs w:val="24"/>
              </w:rPr>
              <w:t>)</w:t>
            </w:r>
          </w:p>
          <w:p w:rsidR="00C7124A" w:rsidRPr="00C55E9F" w:rsidRDefault="00C7124A" w:rsidP="002A1EB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C7124A" w:rsidRDefault="00C7124A" w:rsidP="00C7124A">
      <w:pPr>
        <w:spacing w:line="240" w:lineRule="auto"/>
        <w:rPr>
          <w:b/>
          <w:sz w:val="24"/>
          <w:szCs w:val="24"/>
        </w:rPr>
      </w:pPr>
    </w:p>
    <w:p w:rsidR="00C7124A" w:rsidRDefault="00C7124A" w:rsidP="00C7124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C7124A" w:rsidRPr="00C55E9F" w:rsidRDefault="00C7124A" w:rsidP="00C7124A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C8705E">
        <w:rPr>
          <w:sz w:val="24"/>
          <w:szCs w:val="24"/>
        </w:rPr>
        <w:t xml:space="preserve">ризнать победителем запроса цен </w:t>
      </w:r>
      <w:r w:rsidRPr="00C55E9F">
        <w:rPr>
          <w:b/>
          <w:sz w:val="24"/>
          <w:szCs w:val="24"/>
        </w:rPr>
        <w:t xml:space="preserve">закупка 776 </w:t>
      </w:r>
      <w:r w:rsidRPr="00C55E9F">
        <w:rPr>
          <w:sz w:val="24"/>
          <w:szCs w:val="24"/>
        </w:rPr>
        <w:t xml:space="preserve"> - </w:t>
      </w:r>
      <w:r w:rsidRPr="00C55E9F">
        <w:rPr>
          <w:b/>
          <w:bCs/>
          <w:i/>
          <w:sz w:val="24"/>
          <w:szCs w:val="24"/>
        </w:rPr>
        <w:t>«Электродвигатели (АЭС, ПЭС)»</w:t>
      </w:r>
      <w:r w:rsidRPr="00C55E9F">
        <w:rPr>
          <w:b/>
          <w:bCs/>
          <w:i/>
          <w:iCs/>
          <w:sz w:val="24"/>
          <w:szCs w:val="24"/>
        </w:rPr>
        <w:t xml:space="preserve"> </w:t>
      </w:r>
      <w:r w:rsidRPr="00C55E9F">
        <w:rPr>
          <w:b/>
          <w:i/>
          <w:sz w:val="24"/>
          <w:szCs w:val="24"/>
        </w:rPr>
        <w:t xml:space="preserve">- </w:t>
      </w:r>
      <w:r w:rsidRPr="00C55E9F">
        <w:rPr>
          <w:b/>
          <w:i/>
          <w:snapToGrid/>
          <w:sz w:val="24"/>
          <w:szCs w:val="24"/>
        </w:rPr>
        <w:t>ООО "</w:t>
      </w:r>
      <w:proofErr w:type="spellStart"/>
      <w:r w:rsidRPr="00C55E9F">
        <w:rPr>
          <w:b/>
          <w:i/>
          <w:snapToGrid/>
          <w:sz w:val="24"/>
          <w:szCs w:val="24"/>
        </w:rPr>
        <w:t>Промэлектра</w:t>
      </w:r>
      <w:proofErr w:type="spellEnd"/>
      <w:r w:rsidRPr="00C55E9F">
        <w:rPr>
          <w:b/>
          <w:i/>
          <w:snapToGrid/>
          <w:sz w:val="24"/>
          <w:szCs w:val="24"/>
        </w:rPr>
        <w:t>"</w:t>
      </w:r>
      <w:r w:rsidRPr="00C55E9F">
        <w:rPr>
          <w:snapToGrid/>
          <w:sz w:val="24"/>
          <w:szCs w:val="24"/>
        </w:rPr>
        <w:t xml:space="preserve"> (454038, Россия, Челябинская область, г. Челябинск, ул. Промышленная, д. 1)</w:t>
      </w:r>
      <w:r w:rsidRPr="00C55E9F">
        <w:rPr>
          <w:sz w:val="24"/>
          <w:szCs w:val="24"/>
        </w:rPr>
        <w:t xml:space="preserve"> </w:t>
      </w:r>
      <w:r w:rsidRPr="00C55E9F">
        <w:rPr>
          <w:snapToGrid/>
          <w:sz w:val="24"/>
          <w:szCs w:val="24"/>
        </w:rPr>
        <w:t>на условиях:</w:t>
      </w:r>
      <w:r w:rsidRPr="00C55E9F">
        <w:rPr>
          <w:sz w:val="24"/>
          <w:szCs w:val="24"/>
        </w:rPr>
        <w:t xml:space="preserve"> стоимость предложения </w:t>
      </w:r>
      <w:r w:rsidRPr="00C7124A">
        <w:rPr>
          <w:b/>
          <w:snapToGrid/>
          <w:sz w:val="24"/>
          <w:szCs w:val="24"/>
        </w:rPr>
        <w:t>548 000,00</w:t>
      </w:r>
      <w:r w:rsidRPr="00C55E9F">
        <w:rPr>
          <w:snapToGrid/>
          <w:sz w:val="24"/>
          <w:szCs w:val="24"/>
        </w:rPr>
        <w:t> руб. без НДС (646 640,0 руб. с НДС).</w:t>
      </w:r>
      <w:r w:rsidRPr="00C55E9F">
        <w:rPr>
          <w:sz w:val="24"/>
          <w:szCs w:val="24"/>
        </w:rPr>
        <w:t xml:space="preserve"> </w:t>
      </w:r>
      <w:r w:rsidRPr="00C55E9F">
        <w:rPr>
          <w:snapToGrid/>
          <w:color w:val="000000" w:themeColor="text1"/>
          <w:sz w:val="24"/>
          <w:szCs w:val="24"/>
        </w:rPr>
        <w:t xml:space="preserve">Срок начала поставки: 01.06.2015. Срок завершения поставки: 30.06.2015. Условия оплаты: </w:t>
      </w:r>
      <w:r>
        <w:rPr>
          <w:snapToGrid/>
          <w:color w:val="000000" w:themeColor="text1"/>
          <w:sz w:val="24"/>
          <w:szCs w:val="24"/>
        </w:rPr>
        <w:t xml:space="preserve">до 31.07.2015. </w:t>
      </w:r>
      <w:proofErr w:type="gramStart"/>
      <w:r>
        <w:rPr>
          <w:snapToGrid/>
          <w:color w:val="000000" w:themeColor="text1"/>
          <w:sz w:val="24"/>
          <w:szCs w:val="24"/>
        </w:rPr>
        <w:t>Гарантийный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срок: 36 месяцев с момента ввода в эксплуатацию</w:t>
      </w:r>
      <w:r w:rsidRPr="00C55E9F">
        <w:rPr>
          <w:snapToGrid/>
          <w:color w:val="000000" w:themeColor="text1"/>
          <w:sz w:val="24"/>
          <w:szCs w:val="24"/>
        </w:rPr>
        <w:t xml:space="preserve">. </w:t>
      </w:r>
      <w:r w:rsidRPr="00C55E9F">
        <w:rPr>
          <w:sz w:val="24"/>
          <w:szCs w:val="24"/>
        </w:rPr>
        <w:t>Срок действия оферты до 10.07.2015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60F6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60F6D">
      <w:headerReference w:type="default" r:id="rId10"/>
      <w:footerReference w:type="default" r:id="rId11"/>
      <w:pgSz w:w="11906" w:h="16838"/>
      <w:pgMar w:top="1134" w:right="849" w:bottom="851" w:left="1418" w:header="709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16" w:rsidRDefault="000C7D16" w:rsidP="00355095">
      <w:pPr>
        <w:spacing w:line="240" w:lineRule="auto"/>
      </w:pPr>
      <w:r>
        <w:separator/>
      </w:r>
    </w:p>
  </w:endnote>
  <w:endnote w:type="continuationSeparator" w:id="0">
    <w:p w:rsidR="000C7D16" w:rsidRDefault="000C7D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02C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02C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16" w:rsidRDefault="000C7D16" w:rsidP="00355095">
      <w:pPr>
        <w:spacing w:line="240" w:lineRule="auto"/>
      </w:pPr>
      <w:r>
        <w:separator/>
      </w:r>
    </w:p>
  </w:footnote>
  <w:footnote w:type="continuationSeparator" w:id="0">
    <w:p w:rsidR="000C7D16" w:rsidRDefault="000C7D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7124A">
      <w:rPr>
        <w:i/>
        <w:sz w:val="20"/>
      </w:rPr>
      <w:t>776</w:t>
    </w:r>
    <w:r w:rsidR="00922F98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22F98">
      <w:rPr>
        <w:i/>
        <w:sz w:val="20"/>
      </w:rPr>
      <w:t>1.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4"/>
  </w:num>
  <w:num w:numId="5">
    <w:abstractNumId w:val="28"/>
  </w:num>
  <w:num w:numId="6">
    <w:abstractNumId w:val="3"/>
  </w:num>
  <w:num w:numId="7">
    <w:abstractNumId w:val="31"/>
  </w:num>
  <w:num w:numId="8">
    <w:abstractNumId w:val="24"/>
  </w:num>
  <w:num w:numId="9">
    <w:abstractNumId w:val="5"/>
  </w:num>
  <w:num w:numId="10">
    <w:abstractNumId w:val="30"/>
  </w:num>
  <w:num w:numId="11">
    <w:abstractNumId w:val="12"/>
  </w:num>
  <w:num w:numId="12">
    <w:abstractNumId w:val="20"/>
  </w:num>
  <w:num w:numId="13">
    <w:abstractNumId w:val="29"/>
  </w:num>
  <w:num w:numId="14">
    <w:abstractNumId w:val="27"/>
  </w:num>
  <w:num w:numId="15">
    <w:abstractNumId w:val="13"/>
  </w:num>
  <w:num w:numId="16">
    <w:abstractNumId w:val="32"/>
  </w:num>
  <w:num w:numId="17">
    <w:abstractNumId w:val="18"/>
  </w:num>
  <w:num w:numId="18">
    <w:abstractNumId w:val="9"/>
  </w:num>
  <w:num w:numId="19">
    <w:abstractNumId w:val="6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16"/>
  </w:num>
  <w:num w:numId="34">
    <w:abstractNumId w:val="23"/>
  </w:num>
  <w:num w:numId="35">
    <w:abstractNumId w:val="7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C7D16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047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C5699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46BC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3816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02CF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124A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2015-03-19T06:32:00Z</cp:lastPrinted>
  <dcterms:created xsi:type="dcterms:W3CDTF">2015-03-11T01:25:00Z</dcterms:created>
  <dcterms:modified xsi:type="dcterms:W3CDTF">2015-03-25T23:19:00Z</dcterms:modified>
</cp:coreProperties>
</file>