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967AC6" w:rsidRPr="00B077DD" w:rsidRDefault="00F60214" w:rsidP="00967AC6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B077DD">
        <w:rPr>
          <w:b/>
          <w:sz w:val="28"/>
          <w:szCs w:val="28"/>
        </w:rPr>
        <w:t xml:space="preserve">Уведомление о </w:t>
      </w:r>
      <w:r w:rsidR="00967AC6" w:rsidRPr="00B077DD">
        <w:rPr>
          <w:b/>
          <w:sz w:val="28"/>
          <w:szCs w:val="28"/>
        </w:rPr>
        <w:t>внесение изменений</w:t>
      </w:r>
      <w:r w:rsidR="00B54E2F" w:rsidRPr="00B077DD">
        <w:rPr>
          <w:b/>
          <w:sz w:val="28"/>
          <w:szCs w:val="28"/>
        </w:rPr>
        <w:t xml:space="preserve"> </w:t>
      </w:r>
      <w:r w:rsidR="00B54E2F" w:rsidRPr="00B077DD">
        <w:rPr>
          <w:b/>
          <w:bCs/>
          <w:sz w:val="28"/>
          <w:szCs w:val="28"/>
        </w:rPr>
        <w:t xml:space="preserve">№ </w:t>
      </w:r>
      <w:r w:rsidR="00CE4D80" w:rsidRPr="00B077DD">
        <w:rPr>
          <w:b/>
          <w:bCs/>
          <w:sz w:val="28"/>
          <w:szCs w:val="28"/>
        </w:rPr>
        <w:t>02-02-19-</w:t>
      </w:r>
      <w:r w:rsidR="004765FC" w:rsidRPr="00B077DD">
        <w:rPr>
          <w:b/>
          <w:bCs/>
          <w:sz w:val="28"/>
          <w:szCs w:val="28"/>
        </w:rPr>
        <w:t>120 от 16</w:t>
      </w:r>
      <w:r w:rsidR="00CE4D80" w:rsidRPr="00B077DD">
        <w:rPr>
          <w:b/>
          <w:bCs/>
          <w:sz w:val="28"/>
          <w:szCs w:val="28"/>
        </w:rPr>
        <w:t>.02</w:t>
      </w:r>
      <w:r w:rsidR="00B54E2F" w:rsidRPr="00B077DD">
        <w:rPr>
          <w:b/>
          <w:bCs/>
          <w:sz w:val="28"/>
          <w:szCs w:val="28"/>
        </w:rPr>
        <w:t>.201</w:t>
      </w:r>
      <w:r w:rsidR="00356A36" w:rsidRPr="00B077DD">
        <w:rPr>
          <w:b/>
          <w:bCs/>
          <w:sz w:val="28"/>
          <w:szCs w:val="28"/>
        </w:rPr>
        <w:t>4</w:t>
      </w:r>
      <w:r w:rsidR="00B54E2F" w:rsidRPr="00B077DD">
        <w:rPr>
          <w:b/>
          <w:bCs/>
          <w:sz w:val="28"/>
          <w:szCs w:val="28"/>
        </w:rPr>
        <w:t xml:space="preserve"> г.</w:t>
      </w:r>
    </w:p>
    <w:p w:rsidR="00F60214" w:rsidRPr="00B077DD" w:rsidRDefault="00967AC6" w:rsidP="00CE4D80">
      <w:pPr>
        <w:pStyle w:val="a9"/>
        <w:spacing w:before="0" w:line="240" w:lineRule="auto"/>
        <w:ind w:firstLine="567"/>
        <w:rPr>
          <w:sz w:val="24"/>
        </w:rPr>
      </w:pPr>
      <w:r w:rsidRPr="00B077DD">
        <w:rPr>
          <w:b/>
          <w:i/>
          <w:sz w:val="24"/>
        </w:rPr>
        <w:t>в Извещение и закупочную документацию</w:t>
      </w:r>
      <w:r w:rsidR="00B54E2F" w:rsidRPr="00B077DD">
        <w:rPr>
          <w:b/>
          <w:i/>
          <w:sz w:val="24"/>
        </w:rPr>
        <w:t xml:space="preserve"> по открытому запросу предложений ЭТП </w:t>
      </w:r>
      <w:r w:rsidR="004765FC" w:rsidRPr="00B077DD">
        <w:rPr>
          <w:b/>
          <w:bCs/>
          <w:i/>
          <w:sz w:val="24"/>
        </w:rPr>
        <w:t>«Опора стальная многогранная в комплекте с фундаментом и траверсами»</w:t>
      </w:r>
      <w:r w:rsidR="00B077DD" w:rsidRPr="00B077DD">
        <w:rPr>
          <w:b/>
          <w:bCs/>
          <w:i/>
          <w:sz w:val="24"/>
        </w:rPr>
        <w:t xml:space="preserve"> </w:t>
      </w:r>
      <w:r w:rsidR="00B077DD" w:rsidRPr="00B077DD">
        <w:rPr>
          <w:i/>
          <w:sz w:val="24"/>
        </w:rPr>
        <w:t>для нужд филиала ОАО «ДРСК» «Амурские  электрические сети»</w:t>
      </w:r>
      <w:r w:rsidR="00780BB1" w:rsidRPr="00B077DD">
        <w:rPr>
          <w:b/>
          <w:bCs/>
          <w:i/>
          <w:sz w:val="24"/>
        </w:rPr>
        <w:t>.</w:t>
      </w:r>
    </w:p>
    <w:p w:rsidR="00967AC6" w:rsidRPr="00B077DD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B077DD" w:rsidRDefault="004765FC" w:rsidP="00B077DD">
      <w:pPr>
        <w:pStyle w:val="a9"/>
        <w:tabs>
          <w:tab w:val="left" w:pos="284"/>
        </w:tabs>
        <w:spacing w:before="0" w:line="240" w:lineRule="auto"/>
        <w:ind w:firstLine="680"/>
        <w:rPr>
          <w:sz w:val="24"/>
        </w:rPr>
      </w:pPr>
      <w:r w:rsidRPr="00B077DD">
        <w:rPr>
          <w:sz w:val="24"/>
          <w:u w:val="single"/>
        </w:rPr>
        <w:t>Организатор:</w:t>
      </w:r>
      <w:r w:rsidRPr="00B077DD">
        <w:rPr>
          <w:sz w:val="24"/>
        </w:rPr>
        <w:t xml:space="preserve"> </w:t>
      </w:r>
      <w:r w:rsidRPr="00B077DD">
        <w:rPr>
          <w:snapToGrid w:val="0"/>
          <w:sz w:val="24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тел.: 8 (4162) 397-307, </w:t>
      </w:r>
      <w:r w:rsidRPr="00B077DD">
        <w:rPr>
          <w:snapToGrid w:val="0"/>
          <w:sz w:val="24"/>
          <w:lang w:val="en-US"/>
        </w:rPr>
        <w:t>e</w:t>
      </w:r>
      <w:r w:rsidRPr="00B077DD">
        <w:rPr>
          <w:snapToGrid w:val="0"/>
          <w:sz w:val="24"/>
        </w:rPr>
        <w:t>-</w:t>
      </w:r>
      <w:r w:rsidRPr="00B077DD">
        <w:rPr>
          <w:snapToGrid w:val="0"/>
          <w:sz w:val="24"/>
          <w:lang w:val="en-US"/>
        </w:rPr>
        <w:t>mail</w:t>
      </w:r>
      <w:r w:rsidRPr="00B077DD">
        <w:rPr>
          <w:snapToGrid w:val="0"/>
          <w:sz w:val="24"/>
        </w:rPr>
        <w:t xml:space="preserve">:  </w:t>
      </w:r>
      <w:hyperlink r:id="rId9" w:history="1">
        <w:r w:rsidRPr="00B077DD">
          <w:rPr>
            <w:rStyle w:val="a7"/>
            <w:sz w:val="24"/>
          </w:rPr>
          <w:t>ignatova-ta@drsk.ru</w:t>
        </w:r>
      </w:hyperlink>
      <w:r w:rsidRPr="00B077DD">
        <w:rPr>
          <w:snapToGrid w:val="0"/>
          <w:sz w:val="24"/>
        </w:rPr>
        <w:t>)</w:t>
      </w:r>
      <w:r w:rsidRPr="00B077DD">
        <w:rPr>
          <w:sz w:val="24"/>
        </w:rPr>
        <w:t>.</w:t>
      </w:r>
    </w:p>
    <w:p w:rsidR="004765FC" w:rsidRPr="00B077DD" w:rsidRDefault="004765FC" w:rsidP="00B077DD">
      <w:pPr>
        <w:pStyle w:val="a9"/>
        <w:tabs>
          <w:tab w:val="left" w:pos="284"/>
        </w:tabs>
        <w:spacing w:before="0" w:line="240" w:lineRule="auto"/>
        <w:ind w:firstLine="680"/>
        <w:rPr>
          <w:sz w:val="24"/>
        </w:rPr>
      </w:pPr>
      <w:r w:rsidRPr="00B077DD">
        <w:rPr>
          <w:sz w:val="24"/>
          <w:u w:val="single"/>
        </w:rPr>
        <w:t>Заказчик:</w:t>
      </w:r>
      <w:r w:rsidRPr="00B077DD">
        <w:rPr>
          <w:sz w:val="24"/>
        </w:rPr>
        <w:t xml:space="preserve"> </w:t>
      </w:r>
      <w:r w:rsidRPr="00B077DD">
        <w:rPr>
          <w:snapToGrid w:val="0"/>
          <w:sz w:val="24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тел.: 8 (4162) 397-307, </w:t>
      </w:r>
      <w:r w:rsidRPr="00B077DD">
        <w:rPr>
          <w:snapToGrid w:val="0"/>
          <w:sz w:val="24"/>
          <w:lang w:val="en-US"/>
        </w:rPr>
        <w:t>e</w:t>
      </w:r>
      <w:r w:rsidRPr="00B077DD">
        <w:rPr>
          <w:snapToGrid w:val="0"/>
          <w:sz w:val="24"/>
        </w:rPr>
        <w:t>-</w:t>
      </w:r>
      <w:r w:rsidRPr="00B077DD">
        <w:rPr>
          <w:snapToGrid w:val="0"/>
          <w:sz w:val="24"/>
          <w:lang w:val="en-US"/>
        </w:rPr>
        <w:t>mail</w:t>
      </w:r>
      <w:r w:rsidRPr="00B077DD">
        <w:rPr>
          <w:snapToGrid w:val="0"/>
          <w:sz w:val="24"/>
        </w:rPr>
        <w:t xml:space="preserve">:  </w:t>
      </w:r>
      <w:hyperlink r:id="rId10" w:history="1">
        <w:r w:rsidRPr="00B077DD">
          <w:rPr>
            <w:rStyle w:val="a7"/>
            <w:sz w:val="24"/>
          </w:rPr>
          <w:t>ignatova-ta@drsk.ru</w:t>
        </w:r>
      </w:hyperlink>
      <w:r w:rsidRPr="00B077DD">
        <w:rPr>
          <w:snapToGrid w:val="0"/>
          <w:sz w:val="24"/>
        </w:rPr>
        <w:t>)</w:t>
      </w:r>
    </w:p>
    <w:p w:rsidR="003D6D30" w:rsidRPr="00B077DD" w:rsidRDefault="004765FC" w:rsidP="004765FC">
      <w:pPr>
        <w:tabs>
          <w:tab w:val="left" w:pos="993"/>
        </w:tabs>
        <w:ind w:firstLine="567"/>
        <w:jc w:val="both"/>
        <w:rPr>
          <w:color w:val="000000"/>
        </w:rPr>
      </w:pPr>
      <w:r w:rsidRPr="00B077DD">
        <w:rPr>
          <w:u w:val="single"/>
        </w:rPr>
        <w:t>Способ и предмет закупки:</w:t>
      </w:r>
      <w:r w:rsidRPr="00B077DD">
        <w:t xml:space="preserve"> открытый запрос предложений закупка 54 лот 1 </w:t>
      </w:r>
      <w:r w:rsidRPr="00B077DD">
        <w:rPr>
          <w:b/>
          <w:bCs/>
          <w:i/>
        </w:rPr>
        <w:t>«Опора стальная многогранная в комплекте с фундаментом и траверсами»</w:t>
      </w:r>
      <w:r w:rsidRPr="00B077DD">
        <w:rPr>
          <w:bCs/>
        </w:rPr>
        <w:t xml:space="preserve"> </w:t>
      </w:r>
      <w:r w:rsidRPr="00B077DD">
        <w:rPr>
          <w:bCs/>
          <w:iCs/>
        </w:rPr>
        <w:t>для нужд филиала «Амурские электрические сети».</w:t>
      </w:r>
    </w:p>
    <w:p w:rsidR="003D6D30" w:rsidRPr="00B077DD" w:rsidRDefault="003D6D30" w:rsidP="003D6D30">
      <w:pPr>
        <w:autoSpaceDE w:val="0"/>
        <w:autoSpaceDN w:val="0"/>
        <w:jc w:val="both"/>
      </w:pPr>
      <w:r w:rsidRPr="00B077DD"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B077DD">
          <w:t>www.zakupki.gov.ru</w:t>
        </w:r>
      </w:hyperlink>
      <w:r w:rsidRPr="00B077DD">
        <w:t xml:space="preserve"> (далее — «официальный сайт») от</w:t>
      </w:r>
      <w:r w:rsidR="00CE4D80" w:rsidRPr="00B077DD">
        <w:t xml:space="preserve"> </w:t>
      </w:r>
      <w:r w:rsidR="00B077DD" w:rsidRPr="00B077DD">
        <w:t>03.02.2015</w:t>
      </w:r>
      <w:r w:rsidR="00356A36" w:rsidRPr="00B077DD">
        <w:rPr>
          <w:color w:val="000000"/>
        </w:rPr>
        <w:t xml:space="preserve"> г. под № </w:t>
      </w:r>
      <w:r w:rsidR="00B077DD" w:rsidRPr="00B077DD">
        <w:rPr>
          <w:color w:val="000000"/>
        </w:rPr>
        <w:t>31501985210</w:t>
      </w:r>
      <w:r w:rsidRPr="00B077DD">
        <w:t>.</w:t>
      </w:r>
    </w:p>
    <w:p w:rsidR="003D6D30" w:rsidRPr="00B077DD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</w:p>
    <w:p w:rsidR="00BA6AC6" w:rsidRPr="00B077DD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077DD">
        <w:rPr>
          <w:b/>
          <w:u w:val="single"/>
        </w:rPr>
        <w:t>Изменения внесены:</w:t>
      </w:r>
    </w:p>
    <w:p w:rsidR="00A57EB4" w:rsidRPr="00B077DD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077DD">
        <w:rPr>
          <w:b/>
          <w:sz w:val="24"/>
        </w:rPr>
        <w:t>В</w:t>
      </w:r>
      <w:r w:rsidR="00BA6AC6" w:rsidRPr="00B077DD">
        <w:rPr>
          <w:sz w:val="24"/>
        </w:rPr>
        <w:t xml:space="preserve"> </w:t>
      </w:r>
      <w:r w:rsidR="00BA6AC6" w:rsidRPr="00B077DD">
        <w:rPr>
          <w:b/>
          <w:sz w:val="24"/>
        </w:rPr>
        <w:t>Извещение</w:t>
      </w:r>
      <w:r w:rsidR="00BA6AC6" w:rsidRPr="00B077DD">
        <w:rPr>
          <w:sz w:val="24"/>
        </w:rPr>
        <w:t>:</w:t>
      </w:r>
      <w:r w:rsidRPr="00B077DD">
        <w:rPr>
          <w:sz w:val="24"/>
        </w:rPr>
        <w:t xml:space="preserve"> </w:t>
      </w:r>
    </w:p>
    <w:p w:rsidR="00B077DD" w:rsidRPr="00B077DD" w:rsidRDefault="00B077DD" w:rsidP="00B077DD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077DD">
        <w:rPr>
          <w:b/>
          <w:i/>
          <w:sz w:val="24"/>
        </w:rPr>
        <w:tab/>
      </w:r>
      <w:r w:rsidR="008A4A81" w:rsidRPr="00B077DD">
        <w:rPr>
          <w:b/>
          <w:i/>
          <w:sz w:val="24"/>
        </w:rPr>
        <w:t>п</w:t>
      </w:r>
      <w:r w:rsidR="00A57EB4" w:rsidRPr="00B077DD">
        <w:rPr>
          <w:b/>
          <w:i/>
          <w:sz w:val="24"/>
        </w:rPr>
        <w:t xml:space="preserve">ункт </w:t>
      </w:r>
      <w:r w:rsidR="005D44D7" w:rsidRPr="00B077DD">
        <w:rPr>
          <w:b/>
          <w:i/>
          <w:sz w:val="24"/>
        </w:rPr>
        <w:t>1</w:t>
      </w:r>
      <w:r w:rsidRPr="00B077DD">
        <w:rPr>
          <w:b/>
          <w:i/>
          <w:sz w:val="24"/>
        </w:rPr>
        <w:t>6</w:t>
      </w:r>
      <w:r w:rsidR="008C366C" w:rsidRPr="00B077DD">
        <w:rPr>
          <w:b/>
          <w:i/>
          <w:sz w:val="24"/>
        </w:rPr>
        <w:t xml:space="preserve"> </w:t>
      </w:r>
      <w:r w:rsidR="00916523" w:rsidRPr="00B077DD">
        <w:rPr>
          <w:sz w:val="24"/>
        </w:rPr>
        <w:t>читать в следующей редакции:</w:t>
      </w:r>
      <w:r w:rsidR="00BA6AC6" w:rsidRPr="00B077DD">
        <w:rPr>
          <w:sz w:val="24"/>
        </w:rPr>
        <w:t xml:space="preserve"> </w:t>
      </w:r>
      <w:r w:rsidR="005D44D7" w:rsidRPr="00B077DD">
        <w:rPr>
          <w:sz w:val="24"/>
        </w:rPr>
        <w:t>«</w:t>
      </w:r>
      <w:r w:rsidRPr="00B077DD">
        <w:rPr>
          <w:sz w:val="24"/>
        </w:rPr>
        <w:t xml:space="preserve">Срок начала приема предложений – </w:t>
      </w:r>
      <w:r w:rsidRPr="00B077DD">
        <w:rPr>
          <w:b/>
          <w:i/>
          <w:sz w:val="24"/>
        </w:rPr>
        <w:t>«03» февраля 16.00 часов</w:t>
      </w:r>
      <w:r w:rsidRPr="00B077DD">
        <w:rPr>
          <w:sz w:val="24"/>
        </w:rPr>
        <w:t xml:space="preserve"> местного времени (</w:t>
      </w:r>
      <w:r w:rsidRPr="00B077DD">
        <w:rPr>
          <w:b/>
          <w:i/>
          <w:sz w:val="24"/>
        </w:rPr>
        <w:t>10:00 часов</w:t>
      </w:r>
      <w:r w:rsidRPr="00B077DD">
        <w:rPr>
          <w:sz w:val="24"/>
        </w:rPr>
        <w:t xml:space="preserve"> Московского времени) </w:t>
      </w:r>
      <w:r w:rsidRPr="00B077DD">
        <w:rPr>
          <w:b/>
          <w:i/>
          <w:sz w:val="24"/>
        </w:rPr>
        <w:t>«17» февраля 2015 года.</w:t>
      </w:r>
    </w:p>
    <w:p w:rsidR="00B077DD" w:rsidRPr="00B077DD" w:rsidRDefault="00B077DD" w:rsidP="00B077DD">
      <w:pPr>
        <w:pStyle w:val="a9"/>
        <w:tabs>
          <w:tab w:val="left" w:pos="0"/>
          <w:tab w:val="left" w:pos="709"/>
          <w:tab w:val="left" w:pos="993"/>
        </w:tabs>
        <w:spacing w:line="240" w:lineRule="auto"/>
        <w:ind w:firstLine="567"/>
        <w:rPr>
          <w:sz w:val="24"/>
        </w:rPr>
      </w:pPr>
      <w:r w:rsidRPr="00B077DD">
        <w:rPr>
          <w:sz w:val="24"/>
        </w:rPr>
        <w:t>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 b2b-energo, после завершения закупочной процедуры в торговой Системе «b2b-energо». Заказчик отклоняет все ценовые предложения, не подтвержденные полной версией предложения в соответствии с требованиями закупочной документации.</w:t>
      </w:r>
    </w:p>
    <w:p w:rsidR="005D44D7" w:rsidRPr="00B077DD" w:rsidRDefault="00B077DD" w:rsidP="00B077DD">
      <w:pPr>
        <w:pStyle w:val="a9"/>
        <w:tabs>
          <w:tab w:val="left" w:pos="0"/>
          <w:tab w:val="left" w:pos="709"/>
          <w:tab w:val="left" w:pos="993"/>
        </w:tabs>
        <w:spacing w:before="0" w:line="240" w:lineRule="auto"/>
        <w:ind w:firstLine="567"/>
        <w:rPr>
          <w:sz w:val="24"/>
        </w:rPr>
      </w:pPr>
      <w:r w:rsidRPr="00B077DD">
        <w:rPr>
          <w:sz w:val="24"/>
        </w:rPr>
        <w:t>Предложения Участников, полученные по электронной почте и не подтвержденные ставкой на ЭТП РАО, рассматриваться не будут</w:t>
      </w:r>
      <w:r w:rsidR="005D44D7" w:rsidRPr="00B077DD">
        <w:rPr>
          <w:sz w:val="24"/>
        </w:rPr>
        <w:t>»</w:t>
      </w:r>
      <w:r w:rsidRPr="00B077DD">
        <w:rPr>
          <w:sz w:val="24"/>
        </w:rPr>
        <w:t>;</w:t>
      </w:r>
    </w:p>
    <w:p w:rsidR="00B077DD" w:rsidRPr="00B077DD" w:rsidRDefault="00B077DD" w:rsidP="00B077DD">
      <w:pPr>
        <w:autoSpaceDE w:val="0"/>
        <w:autoSpaceDN w:val="0"/>
        <w:snapToGrid w:val="0"/>
        <w:jc w:val="both"/>
      </w:pPr>
      <w:r w:rsidRPr="00B077DD">
        <w:rPr>
          <w:b/>
          <w:i/>
        </w:rPr>
        <w:tab/>
        <w:t xml:space="preserve">пункт 17 </w:t>
      </w:r>
      <w:r w:rsidRPr="00B077DD">
        <w:t>читать в следующей редакции: «</w:t>
      </w:r>
      <w:r w:rsidRPr="00B077DD">
        <w:rPr>
          <w:u w:val="single"/>
        </w:rPr>
        <w:t xml:space="preserve">Дата, время и место вскрытия конвертов с заявками на участие в закупке: </w:t>
      </w:r>
      <w:r w:rsidRPr="00B077DD">
        <w:t xml:space="preserve">Процедура вскрытия конвертов с предложениями участников состоится посредством функционала ЭТП </w:t>
      </w:r>
      <w:bookmarkStart w:id="0" w:name="_GoBack"/>
      <w:bookmarkEnd w:id="0"/>
      <w:r w:rsidRPr="00B077DD">
        <w:t xml:space="preserve">РАО </w:t>
      </w:r>
      <w:r w:rsidRPr="00B077DD">
        <w:rPr>
          <w:b/>
          <w:i/>
        </w:rPr>
        <w:t>16:00 часов местного (Благовещенского) времени (10:00 часов Московского времени) «18» февраля 2015 года</w:t>
      </w:r>
      <w:r w:rsidRPr="00B077DD">
        <w:t>».</w:t>
      </w:r>
    </w:p>
    <w:p w:rsidR="00BA6AC6" w:rsidRPr="00B077DD" w:rsidRDefault="00A57EB4" w:rsidP="008600A4">
      <w:pPr>
        <w:autoSpaceDE w:val="0"/>
        <w:autoSpaceDN w:val="0"/>
        <w:ind w:firstLine="567"/>
        <w:jc w:val="both"/>
      </w:pPr>
      <w:r w:rsidRPr="00B077DD">
        <w:rPr>
          <w:b/>
        </w:rPr>
        <w:t>В</w:t>
      </w:r>
      <w:r w:rsidR="00BA6AC6" w:rsidRPr="00B077DD">
        <w:rPr>
          <w:b/>
        </w:rPr>
        <w:t xml:space="preserve"> Закупочную  документацию</w:t>
      </w:r>
      <w:r w:rsidR="00BA6AC6" w:rsidRPr="00B077DD">
        <w:t>:</w:t>
      </w:r>
    </w:p>
    <w:p w:rsidR="00084A79" w:rsidRPr="00B077DD" w:rsidRDefault="00916523" w:rsidP="008C366C">
      <w:pPr>
        <w:pStyle w:val="Tabletext"/>
        <w:rPr>
          <w:snapToGrid w:val="0"/>
          <w:sz w:val="24"/>
        </w:rPr>
      </w:pPr>
      <w:r w:rsidRPr="00B077DD">
        <w:rPr>
          <w:b/>
          <w:i/>
          <w:sz w:val="24"/>
        </w:rPr>
        <w:tab/>
      </w:r>
      <w:r w:rsidR="008C366C" w:rsidRPr="00B077DD">
        <w:rPr>
          <w:b/>
          <w:i/>
          <w:sz w:val="24"/>
        </w:rPr>
        <w:t>п</w:t>
      </w:r>
      <w:r w:rsidR="00084A79" w:rsidRPr="00B077DD">
        <w:rPr>
          <w:b/>
          <w:i/>
          <w:sz w:val="24"/>
        </w:rPr>
        <w:t>ункт 4.1.</w:t>
      </w:r>
      <w:r w:rsidR="00B077DD" w:rsidRPr="00B077DD">
        <w:rPr>
          <w:b/>
          <w:i/>
          <w:sz w:val="24"/>
        </w:rPr>
        <w:t>16</w:t>
      </w:r>
      <w:r w:rsidR="00BA6AC6" w:rsidRPr="00B077DD">
        <w:rPr>
          <w:b/>
          <w:i/>
          <w:sz w:val="24"/>
        </w:rPr>
        <w:t>.</w:t>
      </w:r>
      <w:r w:rsidR="00BA6AC6" w:rsidRPr="00B077DD">
        <w:rPr>
          <w:sz w:val="24"/>
        </w:rPr>
        <w:t xml:space="preserve"> читать в следующей редакции: </w:t>
      </w:r>
      <w:r w:rsidRPr="00B077DD">
        <w:rPr>
          <w:sz w:val="24"/>
        </w:rPr>
        <w:t>«</w:t>
      </w:r>
      <w:r w:rsidR="00B077DD" w:rsidRPr="00B077DD">
        <w:rPr>
          <w:b/>
          <w:i/>
          <w:sz w:val="24"/>
        </w:rPr>
        <w:t>16:00 часов местного (Благовещенского) времени (10:00 часов Московского времени) «1</w:t>
      </w:r>
      <w:r w:rsidR="00974C4F">
        <w:rPr>
          <w:b/>
          <w:i/>
          <w:sz w:val="24"/>
        </w:rPr>
        <w:t>7</w:t>
      </w:r>
      <w:r w:rsidR="00B077DD" w:rsidRPr="00B077DD">
        <w:rPr>
          <w:b/>
          <w:i/>
          <w:sz w:val="24"/>
        </w:rPr>
        <w:t>» февраля 2015 года</w:t>
      </w:r>
      <w:r w:rsidR="00B077DD" w:rsidRPr="00B077DD">
        <w:rPr>
          <w:sz w:val="24"/>
        </w:rPr>
        <w:t xml:space="preserve">, через функционал Электронной торговой площадки на Интернет-сайте </w:t>
      </w:r>
      <w:hyperlink r:id="rId12" w:history="1">
        <w:r w:rsidR="00B077DD" w:rsidRPr="00B077DD">
          <w:rPr>
            <w:rStyle w:val="a7"/>
            <w:sz w:val="24"/>
          </w:rPr>
          <w:t>www.b2b-energo.ru</w:t>
        </w:r>
        <w:r w:rsidR="00B077DD" w:rsidRPr="00B077DD">
          <w:rPr>
            <w:rStyle w:val="a7"/>
            <w:snapToGrid w:val="0"/>
            <w:sz w:val="24"/>
          </w:rPr>
          <w:t>»</w:t>
        </w:r>
      </w:hyperlink>
      <w:r w:rsidR="00B077DD" w:rsidRPr="00B077DD">
        <w:rPr>
          <w:snapToGrid w:val="0"/>
          <w:sz w:val="24"/>
        </w:rPr>
        <w:t>.</w:t>
      </w:r>
    </w:p>
    <w:p w:rsidR="00B077DD" w:rsidRPr="00B077DD" w:rsidRDefault="00B077DD" w:rsidP="00C5202B">
      <w:pPr>
        <w:pStyle w:val="Tabletext"/>
        <w:ind w:firstLine="708"/>
        <w:rPr>
          <w:snapToGrid w:val="0"/>
          <w:sz w:val="24"/>
        </w:rPr>
      </w:pPr>
      <w:r w:rsidRPr="00B077DD">
        <w:rPr>
          <w:b/>
          <w:i/>
          <w:sz w:val="24"/>
        </w:rPr>
        <w:t>пункт 4.1.18.</w:t>
      </w:r>
      <w:r w:rsidRPr="00B077DD">
        <w:rPr>
          <w:sz w:val="24"/>
        </w:rPr>
        <w:t xml:space="preserve"> читать в следующей редакции: «</w:t>
      </w:r>
      <w:r w:rsidRPr="00B077DD">
        <w:rPr>
          <w:b/>
          <w:i/>
          <w:sz w:val="24"/>
        </w:rPr>
        <w:t>16:00 часов местного (Благовещенского) времени (10:00 часов Московского времени) «1</w:t>
      </w:r>
      <w:r w:rsidR="00974C4F">
        <w:rPr>
          <w:b/>
          <w:i/>
          <w:sz w:val="24"/>
        </w:rPr>
        <w:t>8</w:t>
      </w:r>
      <w:r w:rsidRPr="00B077DD">
        <w:rPr>
          <w:b/>
          <w:i/>
          <w:sz w:val="24"/>
        </w:rPr>
        <w:t>» февраля 2015 года</w:t>
      </w:r>
      <w:r w:rsidRPr="00B077DD">
        <w:rPr>
          <w:sz w:val="24"/>
        </w:rPr>
        <w:t xml:space="preserve">, через функционал Электронной торговой площадки на Интернет-сайте </w:t>
      </w:r>
      <w:hyperlink r:id="rId13" w:history="1">
        <w:r w:rsidRPr="00B077DD">
          <w:rPr>
            <w:sz w:val="24"/>
          </w:rPr>
          <w:t>www.b2b-energo.ru</w:t>
        </w:r>
      </w:hyperlink>
      <w:r w:rsidRPr="00B077DD">
        <w:rPr>
          <w:sz w:val="24"/>
        </w:rPr>
        <w:t>».</w:t>
      </w:r>
    </w:p>
    <w:p w:rsidR="00C5202B" w:rsidRDefault="00C5202B" w:rsidP="007812FC">
      <w:pPr>
        <w:pStyle w:val="a9"/>
        <w:snapToGrid w:val="0"/>
        <w:spacing w:before="0" w:line="240" w:lineRule="auto"/>
        <w:rPr>
          <w:b/>
          <w:sz w:val="24"/>
          <w:u w:val="single"/>
        </w:rPr>
      </w:pPr>
    </w:p>
    <w:p w:rsidR="00916523" w:rsidRPr="00B077DD" w:rsidRDefault="00CC48BB" w:rsidP="007812FC">
      <w:pPr>
        <w:pStyle w:val="a9"/>
        <w:snapToGrid w:val="0"/>
        <w:spacing w:before="0" w:line="240" w:lineRule="auto"/>
        <w:rPr>
          <w:b/>
          <w:sz w:val="24"/>
          <w:u w:val="single"/>
        </w:rPr>
      </w:pPr>
      <w:r w:rsidRPr="00B077DD"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Pr="00B077DD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Pr="00B077DD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077DD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780BB1" w:rsidRPr="00B077DD">
        <w:rPr>
          <w:b/>
          <w:bCs/>
          <w:i/>
          <w:iCs/>
          <w:noProof/>
          <w:sz w:val="24"/>
          <w:szCs w:val="24"/>
        </w:rPr>
        <w:tab/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077DD">
        <w:rPr>
          <w:b/>
          <w:bCs/>
          <w:i/>
          <w:color w:val="000000"/>
          <w:sz w:val="24"/>
          <w:szCs w:val="24"/>
        </w:rPr>
        <w:t xml:space="preserve">2 уровня </w:t>
      </w:r>
      <w:r w:rsidR="00F60214" w:rsidRPr="00B077DD">
        <w:rPr>
          <w:b/>
          <w:bCs/>
          <w:i/>
          <w:color w:val="000000"/>
          <w:sz w:val="24"/>
          <w:szCs w:val="24"/>
        </w:rPr>
        <w:t>ОАО «ДРСК»</w:t>
      </w:r>
      <w:r w:rsidR="00F60214" w:rsidRPr="00B077DD">
        <w:rPr>
          <w:b/>
          <w:bCs/>
          <w:i/>
          <w:iCs/>
          <w:noProof/>
          <w:sz w:val="24"/>
          <w:szCs w:val="24"/>
        </w:rPr>
        <w:tab/>
        <w:t xml:space="preserve">                                                                         </w:t>
      </w:r>
      <w:r w:rsidR="00BA6888" w:rsidRPr="00B077DD">
        <w:rPr>
          <w:b/>
          <w:bCs/>
          <w:i/>
          <w:iCs/>
          <w:noProof/>
          <w:sz w:val="24"/>
          <w:szCs w:val="24"/>
        </w:rPr>
        <w:t xml:space="preserve">  </w:t>
      </w:r>
      <w:r w:rsidR="003D6D30" w:rsidRPr="00B077DD">
        <w:rPr>
          <w:b/>
          <w:bCs/>
          <w:i/>
          <w:iCs/>
          <w:noProof/>
          <w:sz w:val="24"/>
          <w:szCs w:val="24"/>
        </w:rPr>
        <w:t>М.Г. Елисеева</w:t>
      </w:r>
    </w:p>
    <w:p w:rsidR="00916523" w:rsidRDefault="00780BB1" w:rsidP="003E3627">
      <w:pPr>
        <w:rPr>
          <w:sz w:val="14"/>
          <w:szCs w:val="14"/>
        </w:rPr>
      </w:pPr>
      <w:r>
        <w:rPr>
          <w:sz w:val="14"/>
          <w:szCs w:val="14"/>
        </w:rPr>
        <w:t>Игнатова Т.А</w:t>
      </w:r>
      <w:r w:rsidR="00356A36">
        <w:rPr>
          <w:sz w:val="14"/>
          <w:szCs w:val="14"/>
        </w:rPr>
        <w:t>.</w:t>
      </w:r>
      <w:r w:rsidR="003E3627" w:rsidRPr="003E3627">
        <w:rPr>
          <w:sz w:val="14"/>
          <w:szCs w:val="14"/>
        </w:rPr>
        <w:t xml:space="preserve"> тел.(416-2) 397-</w:t>
      </w:r>
      <w:r>
        <w:rPr>
          <w:sz w:val="14"/>
          <w:szCs w:val="14"/>
        </w:rPr>
        <w:t>307</w:t>
      </w:r>
    </w:p>
    <w:p w:rsidR="00536200" w:rsidRPr="00780BB1" w:rsidRDefault="00E60D52" w:rsidP="003E3627">
      <w:pPr>
        <w:pStyle w:val="a5"/>
        <w:tabs>
          <w:tab w:val="left" w:pos="708"/>
        </w:tabs>
        <w:jc w:val="both"/>
        <w:rPr>
          <w:sz w:val="16"/>
          <w:szCs w:val="16"/>
        </w:rPr>
      </w:pPr>
      <w:hyperlink r:id="rId14" w:history="1">
        <w:r w:rsidR="00780BB1" w:rsidRPr="00CB32B9">
          <w:rPr>
            <w:rStyle w:val="a7"/>
            <w:sz w:val="16"/>
            <w:szCs w:val="16"/>
          </w:rPr>
          <w:t>ignatova-ta@drsk.ru</w:t>
        </w:r>
      </w:hyperlink>
      <w:r w:rsidR="00780BB1">
        <w:rPr>
          <w:sz w:val="16"/>
          <w:szCs w:val="16"/>
        </w:rPr>
        <w:t xml:space="preserve"> </w:t>
      </w:r>
    </w:p>
    <w:sectPr w:rsidR="00536200" w:rsidRPr="00780BB1" w:rsidSect="00C5202B">
      <w:pgSz w:w="11906" w:h="16838"/>
      <w:pgMar w:top="624" w:right="737" w:bottom="62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D52" w:rsidRDefault="00E60D52" w:rsidP="00967AC6">
      <w:r>
        <w:separator/>
      </w:r>
    </w:p>
  </w:endnote>
  <w:endnote w:type="continuationSeparator" w:id="0">
    <w:p w:rsidR="00E60D52" w:rsidRDefault="00E60D5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D52" w:rsidRDefault="00E60D52" w:rsidP="00967AC6">
      <w:r>
        <w:separator/>
      </w:r>
    </w:p>
  </w:footnote>
  <w:footnote w:type="continuationSeparator" w:id="0">
    <w:p w:rsidR="00E60D52" w:rsidRDefault="00E60D5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7C506A04"/>
    <w:multiLevelType w:val="multilevel"/>
    <w:tmpl w:val="EE90C1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2002AD"/>
    <w:rsid w:val="002A36F5"/>
    <w:rsid w:val="00347C17"/>
    <w:rsid w:val="00356A36"/>
    <w:rsid w:val="003D6D30"/>
    <w:rsid w:val="003E3627"/>
    <w:rsid w:val="00427909"/>
    <w:rsid w:val="00460461"/>
    <w:rsid w:val="004765FC"/>
    <w:rsid w:val="00536200"/>
    <w:rsid w:val="00544022"/>
    <w:rsid w:val="005566AA"/>
    <w:rsid w:val="005D44D7"/>
    <w:rsid w:val="00757824"/>
    <w:rsid w:val="00780BB1"/>
    <w:rsid w:val="007812FC"/>
    <w:rsid w:val="007B1BFB"/>
    <w:rsid w:val="008600A4"/>
    <w:rsid w:val="008A4A81"/>
    <w:rsid w:val="008C366C"/>
    <w:rsid w:val="00916523"/>
    <w:rsid w:val="00967AC6"/>
    <w:rsid w:val="00974C4F"/>
    <w:rsid w:val="00987B39"/>
    <w:rsid w:val="00A57EB4"/>
    <w:rsid w:val="00B00594"/>
    <w:rsid w:val="00B077DD"/>
    <w:rsid w:val="00B471BA"/>
    <w:rsid w:val="00B54E2F"/>
    <w:rsid w:val="00BA6888"/>
    <w:rsid w:val="00BA6AC6"/>
    <w:rsid w:val="00BB0A24"/>
    <w:rsid w:val="00BB1477"/>
    <w:rsid w:val="00C5033C"/>
    <w:rsid w:val="00C5202B"/>
    <w:rsid w:val="00CA12A9"/>
    <w:rsid w:val="00CB1DFA"/>
    <w:rsid w:val="00CC3EDE"/>
    <w:rsid w:val="00CC48BB"/>
    <w:rsid w:val="00CD5909"/>
    <w:rsid w:val="00CE176E"/>
    <w:rsid w:val="00CE4D80"/>
    <w:rsid w:val="00E274D2"/>
    <w:rsid w:val="00E60D52"/>
    <w:rsid w:val="00EB089D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CE4D80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CE4D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List Paragraph"/>
    <w:basedOn w:val="a1"/>
    <w:uiPriority w:val="34"/>
    <w:qFormat/>
    <w:rsid w:val="00B077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CE4D80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CE4D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List Paragraph"/>
    <w:basedOn w:val="a1"/>
    <w:uiPriority w:val="34"/>
    <w:qFormat/>
    <w:rsid w:val="00B077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gnatova-ta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Relationship Id="rId14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19</cp:revision>
  <cp:lastPrinted>2015-02-16T07:34:00Z</cp:lastPrinted>
  <dcterms:created xsi:type="dcterms:W3CDTF">2014-08-06T22:22:00Z</dcterms:created>
  <dcterms:modified xsi:type="dcterms:W3CDTF">2015-02-16T07:37:00Z</dcterms:modified>
</cp:coreProperties>
</file>