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E0076C" w:rsidP="00806C15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№ </w:t>
            </w:r>
            <w:r w:rsidR="00806C15">
              <w:rPr>
                <w:rFonts w:eastAsia="Times New Roman" w:cs="Times New Roman"/>
                <w:snapToGrid w:val="0"/>
                <w:szCs w:val="24"/>
                <w:lang w:eastAsia="ru-RU"/>
              </w:rPr>
              <w:t>663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C8149B" w:rsidP="00806C15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</w:t>
            </w:r>
            <w:r w:rsidR="00144607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16 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806C15">
              <w:rPr>
                <w:rFonts w:eastAsia="Times New Roman" w:cs="Times New Roman"/>
                <w:snapToGrid w:val="0"/>
                <w:szCs w:val="24"/>
                <w:lang w:eastAsia="ru-RU"/>
              </w:rPr>
              <w:t>декабря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E0076C" w:rsidRPr="00E0076C" w:rsidRDefault="00E0076C" w:rsidP="00E0076C">
      <w:pPr>
        <w:ind w:firstLine="567"/>
        <w:rPr>
          <w:rFonts w:eastAsia="Times New Roman" w:cs="Times New Roman"/>
          <w:b/>
          <w:bCs/>
          <w:iCs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>: Закрытый запрос цен на право заключения договора на выполнение работ:</w:t>
      </w: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  <w:bookmarkStart w:id="2" w:name="_GoBack"/>
      <w:bookmarkEnd w:id="2"/>
    </w:p>
    <w:p w:rsidR="00E0076C" w:rsidRPr="00E0076C" w:rsidRDefault="00E0076C" w:rsidP="00E0076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>по закупке № 53 «</w:t>
      </w:r>
      <w:r w:rsidRPr="00E0076C">
        <w:rPr>
          <w:rFonts w:eastAsia="Times New Roman" w:cs="Times New Roman"/>
          <w:b/>
          <w:i/>
          <w:snapToGrid w:val="0"/>
          <w:szCs w:val="24"/>
          <w:lang w:eastAsia="ru-RU"/>
        </w:rPr>
        <w:t>Выполнение проектно-изыскательских, строительно-монтажных и пуско-наладочных работ по объектам распределительных сетей СП СЭС» для нужд филиала "ХЭС"</w:t>
      </w:r>
    </w:p>
    <w:p w:rsidR="00806C15" w:rsidRPr="00806C15" w:rsidRDefault="00806C15" w:rsidP="00806C15">
      <w:pPr>
        <w:ind w:firstLine="708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18 – «Технологическое присоединение к электрической сети ОАО «ДРСК» с заявленной мощностью до 150 кВт по объектам распределительных сетей (ПИР, СМР)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</w:t>
      </w:r>
      <w:proofErr w:type="gram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.Т</w:t>
      </w:r>
      <w:proofErr w:type="gram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ополево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с.Ильинка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стд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«Рыбник-1», с/о «Мичурина» , с/т «Дубки»,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с.Князе-Волконское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»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ул.Никитенко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с.Новотроицкое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ул.Горка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»  для нужд филиала ОАО «ДРСК» - «Хабаровские ЭС».</w:t>
      </w:r>
    </w:p>
    <w:p w:rsidR="00806C15" w:rsidRPr="00806C15" w:rsidRDefault="00806C15" w:rsidP="00806C15">
      <w:pPr>
        <w:ind w:firstLine="708"/>
        <w:rPr>
          <w:rFonts w:eastAsia="Times New Roman" w:cs="Times New Roman"/>
          <w:snapToGrid w:val="0"/>
          <w:szCs w:val="24"/>
          <w:lang w:eastAsia="ru-RU"/>
        </w:rPr>
      </w:pPr>
      <w:r w:rsidRPr="00806C15">
        <w:rPr>
          <w:rFonts w:eastAsia="Times New Roman" w:cs="Times New Roman"/>
          <w:snapToGrid w:val="0"/>
          <w:szCs w:val="24"/>
          <w:lang w:eastAsia="ru-RU"/>
        </w:rPr>
        <w:t>Закупка проводится согласно ГКПЗ 2014г. раздела  2.1.1 «Услуги КС»  № 53 лот 18   на основании указания ОАО «ДРСК» от  02.12.2014 г. № 328</w:t>
      </w:r>
    </w:p>
    <w:p w:rsidR="00806C15" w:rsidRPr="00806C15" w:rsidRDefault="00806C15" w:rsidP="00806C15">
      <w:pPr>
        <w:ind w:firstLine="708"/>
        <w:rPr>
          <w:rFonts w:eastAsia="Times New Roman" w:cs="Times New Roman"/>
          <w:snapToGrid w:val="0"/>
          <w:szCs w:val="24"/>
          <w:lang w:eastAsia="ru-RU"/>
        </w:rPr>
      </w:pPr>
      <w:r w:rsidRPr="00806C15">
        <w:rPr>
          <w:rFonts w:eastAsia="Times New Roman" w:cs="Times New Roman"/>
          <w:snapToGrid w:val="0"/>
          <w:szCs w:val="24"/>
          <w:lang w:eastAsia="ru-RU"/>
        </w:rPr>
        <w:t xml:space="preserve">Плановая стоимость закупки:  </w:t>
      </w:r>
    </w:p>
    <w:p w:rsidR="00806C15" w:rsidRPr="00806C15" w:rsidRDefault="00806C15" w:rsidP="00806C15">
      <w:pPr>
        <w:ind w:firstLine="708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лот № 15 -  5 586 009,00 руб.  без учета НДС</w:t>
      </w:r>
    </w:p>
    <w:p w:rsidR="00806C15" w:rsidRPr="00806C15" w:rsidRDefault="00806C15" w:rsidP="00806C15">
      <w:pPr>
        <w:ind w:firstLine="708"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p w:rsidR="00CC54AD" w:rsidRDefault="00806C15" w:rsidP="00806C15">
      <w:pPr>
        <w:ind w:firstLine="708"/>
        <w:rPr>
          <w:rFonts w:eastAsia="Times New Roman" w:cs="Times New Roman"/>
          <w:snapToGrid w:val="0"/>
          <w:szCs w:val="24"/>
          <w:lang w:eastAsia="ru-RU"/>
        </w:rPr>
      </w:pPr>
      <w:r w:rsidRPr="00806C1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806C15" w:rsidRPr="00806C15" w:rsidRDefault="00806C15" w:rsidP="00806C15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Pr="00CC54AD">
        <w:rPr>
          <w:rFonts w:eastAsia="Times New Roman" w:cs="Times New Roman"/>
          <w:szCs w:val="24"/>
          <w:lang w:eastAsia="ru-RU"/>
        </w:rPr>
        <w:t xml:space="preserve"> Закупочной комиссии 2 уровня.</w:t>
      </w:r>
      <w:r w:rsidRPr="00CC54A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</w:p>
    <w:p w:rsidR="00CC54AD" w:rsidRPr="00CC54AD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Выбор победителя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CC54AD" w:rsidRPr="000A0863" w:rsidRDefault="00CC54AD" w:rsidP="00CC54AD">
      <w:pPr>
        <w:ind w:firstLine="0"/>
        <w:rPr>
          <w:rFonts w:eastAsia="Times New Roman" w:cs="Times New Roman"/>
          <w:szCs w:val="24"/>
          <w:lang w:eastAsia="ru-RU"/>
        </w:rPr>
      </w:pPr>
      <w:r w:rsidRPr="000A0863">
        <w:rPr>
          <w:rFonts w:eastAsia="Times New Roman" w:cs="Times New Roman"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0A0863">
        <w:rPr>
          <w:rFonts w:eastAsia="Times New Roman" w:cs="Times New Roman"/>
          <w:bCs/>
          <w:i/>
          <w:iCs/>
          <w:szCs w:val="24"/>
          <w:lang w:eastAsia="ru-RU"/>
        </w:rPr>
        <w:t>соответствующими</w:t>
      </w:r>
      <w:proofErr w:type="gramEnd"/>
      <w:r w:rsidRPr="000A0863">
        <w:rPr>
          <w:rFonts w:eastAsia="Times New Roman" w:cs="Times New Roman"/>
          <w:bCs/>
          <w:i/>
          <w:iCs/>
          <w:szCs w:val="24"/>
          <w:lang w:eastAsia="ru-RU"/>
        </w:rPr>
        <w:t xml:space="preserve"> условиям закупки»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806C15" w:rsidRPr="00990EC9" w:rsidRDefault="00806C15" w:rsidP="00806C15">
      <w:pPr>
        <w:pStyle w:val="a7"/>
        <w:snapToGrid w:val="0"/>
        <w:spacing w:line="240" w:lineRule="auto"/>
        <w:ind w:left="0" w:firstLine="0"/>
        <w:rPr>
          <w:sz w:val="24"/>
          <w:szCs w:val="24"/>
        </w:rPr>
      </w:pPr>
      <w:r w:rsidRPr="00990EC9">
        <w:rPr>
          <w:sz w:val="24"/>
          <w:szCs w:val="24"/>
        </w:rPr>
        <w:t xml:space="preserve">Предложения </w:t>
      </w:r>
      <w:r w:rsidRPr="008E1923">
        <w:rPr>
          <w:b/>
          <w:i/>
          <w:sz w:val="24"/>
          <w:szCs w:val="24"/>
        </w:rPr>
        <w:t>ООО «</w:t>
      </w:r>
      <w:proofErr w:type="spellStart"/>
      <w:r w:rsidRPr="008E1923">
        <w:rPr>
          <w:b/>
          <w:i/>
          <w:sz w:val="24"/>
          <w:szCs w:val="24"/>
        </w:rPr>
        <w:t>МонтажЭлектроСвязь</w:t>
      </w:r>
      <w:proofErr w:type="spellEnd"/>
      <w:r w:rsidRPr="008E1923">
        <w:rPr>
          <w:b/>
          <w:i/>
          <w:sz w:val="24"/>
          <w:szCs w:val="24"/>
        </w:rPr>
        <w:t>-ДВ»</w:t>
      </w:r>
      <w:r w:rsidRPr="00990EC9">
        <w:rPr>
          <w:sz w:val="24"/>
          <w:szCs w:val="24"/>
        </w:rPr>
        <w:t xml:space="preserve"> г. Хабаровск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 w:rsidRPr="00990EC9">
        <w:rPr>
          <w:sz w:val="24"/>
          <w:szCs w:val="24"/>
        </w:rPr>
        <w:t xml:space="preserve"> </w:t>
      </w:r>
      <w:r w:rsidRPr="008E1923">
        <w:rPr>
          <w:b/>
          <w:i/>
          <w:sz w:val="24"/>
          <w:szCs w:val="24"/>
        </w:rPr>
        <w:t>ООО</w:t>
      </w:r>
      <w:proofErr w:type="gramEnd"/>
      <w:r w:rsidRPr="008E1923">
        <w:rPr>
          <w:b/>
          <w:i/>
          <w:sz w:val="24"/>
          <w:szCs w:val="24"/>
        </w:rPr>
        <w:t xml:space="preserve"> «Амур-ЭП»</w:t>
      </w:r>
      <w:r w:rsidRPr="00990EC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990EC9">
        <w:rPr>
          <w:sz w:val="24"/>
          <w:szCs w:val="24"/>
        </w:rPr>
        <w:t>Хабаровск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77172" w:rsidRDefault="00977172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C54AD" w:rsidRPr="000A0863" w:rsidRDefault="00CC54AD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Cs/>
          <w:i/>
          <w:iCs/>
          <w:szCs w:val="24"/>
          <w:lang w:eastAsia="ru-RU"/>
        </w:rPr>
      </w:pPr>
      <w:r w:rsidRPr="000A0863">
        <w:rPr>
          <w:rFonts w:eastAsia="Times New Roman" w:cs="Times New Roman"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0A0863">
        <w:rPr>
          <w:rFonts w:eastAsia="Times New Roman" w:cs="Times New Roman"/>
          <w:bCs/>
          <w:i/>
          <w:iCs/>
          <w:szCs w:val="24"/>
          <w:lang w:eastAsia="ru-RU"/>
        </w:rPr>
        <w:t>ранж</w:t>
      </w:r>
      <w:r w:rsidR="001815DC" w:rsidRPr="000A0863">
        <w:rPr>
          <w:rFonts w:eastAsia="Times New Roman" w:cs="Times New Roman"/>
          <w:bCs/>
          <w:i/>
          <w:iCs/>
          <w:szCs w:val="24"/>
          <w:lang w:eastAsia="ru-RU"/>
        </w:rPr>
        <w:t>ировке</w:t>
      </w:r>
      <w:proofErr w:type="spellEnd"/>
      <w:r w:rsidRPr="000A0863">
        <w:rPr>
          <w:rFonts w:eastAsia="Times New Roman" w:cs="Times New Roman"/>
          <w:bCs/>
          <w:i/>
          <w:iCs/>
          <w:szCs w:val="24"/>
          <w:lang w:eastAsia="ru-RU"/>
        </w:rPr>
        <w:t xml:space="preserve"> предложений Участников закупки. Выбор победителя»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2268"/>
      </w:tblGrid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 xml:space="preserve">Место в </w:t>
            </w:r>
            <w:proofErr w:type="spellStart"/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Цена заявки, руб. без учета НДС</w:t>
            </w:r>
          </w:p>
        </w:tc>
      </w:tr>
      <w:tr w:rsidR="00977172" w:rsidRPr="00CC54AD" w:rsidTr="00C940E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2" w:rsidRPr="00CC54AD" w:rsidRDefault="00806C15" w:rsidP="00806C15">
            <w:pPr>
              <w:snapToGrid w:val="0"/>
              <w:ind w:firstLine="0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3F7520">
              <w:rPr>
                <w:b/>
                <w:bCs/>
                <w:i/>
                <w:sz w:val="22"/>
              </w:rPr>
              <w:t>Лот 1</w:t>
            </w:r>
            <w:r>
              <w:rPr>
                <w:b/>
                <w:bCs/>
                <w:i/>
                <w:sz w:val="22"/>
              </w:rPr>
              <w:t>8</w:t>
            </w:r>
            <w:r w:rsidRPr="003F7520">
              <w:rPr>
                <w:b/>
                <w:bCs/>
                <w:i/>
                <w:sz w:val="22"/>
              </w:rPr>
              <w:t xml:space="preserve">– </w:t>
            </w:r>
            <w:r w:rsidRPr="00300068">
              <w:rPr>
                <w:b/>
                <w:i/>
                <w:szCs w:val="24"/>
              </w:rPr>
              <w:t xml:space="preserve">«Технологическое присоединение к электрической сети ОАО «ДРСК» с заявленной мощностью до 150 кВт по объектам распределительных сетей (ПИР, СМР) </w:t>
            </w:r>
            <w:proofErr w:type="spellStart"/>
            <w:r w:rsidRPr="00300068">
              <w:rPr>
                <w:b/>
                <w:i/>
                <w:szCs w:val="24"/>
              </w:rPr>
              <w:t>с</w:t>
            </w:r>
            <w:proofErr w:type="gramStart"/>
            <w:r w:rsidRPr="00300068">
              <w:rPr>
                <w:b/>
                <w:i/>
                <w:szCs w:val="24"/>
              </w:rPr>
              <w:t>.Т</w:t>
            </w:r>
            <w:proofErr w:type="gramEnd"/>
            <w:r w:rsidRPr="00300068">
              <w:rPr>
                <w:b/>
                <w:i/>
                <w:szCs w:val="24"/>
              </w:rPr>
              <w:t>ополево</w:t>
            </w:r>
            <w:proofErr w:type="spellEnd"/>
            <w:r w:rsidRPr="00300068">
              <w:rPr>
                <w:b/>
                <w:i/>
                <w:szCs w:val="24"/>
              </w:rPr>
              <w:t xml:space="preserve">,  </w:t>
            </w:r>
            <w:proofErr w:type="spellStart"/>
            <w:r w:rsidRPr="00300068">
              <w:rPr>
                <w:b/>
                <w:i/>
                <w:szCs w:val="24"/>
              </w:rPr>
              <w:t>с.Ильинка</w:t>
            </w:r>
            <w:proofErr w:type="spellEnd"/>
            <w:r w:rsidRPr="00300068">
              <w:rPr>
                <w:b/>
                <w:i/>
                <w:szCs w:val="24"/>
              </w:rPr>
              <w:t xml:space="preserve">, </w:t>
            </w:r>
            <w:proofErr w:type="spellStart"/>
            <w:r w:rsidRPr="00300068">
              <w:rPr>
                <w:b/>
                <w:i/>
                <w:szCs w:val="24"/>
              </w:rPr>
              <w:t>стд</w:t>
            </w:r>
            <w:proofErr w:type="spellEnd"/>
            <w:r w:rsidRPr="00300068">
              <w:rPr>
                <w:b/>
                <w:i/>
                <w:szCs w:val="24"/>
              </w:rPr>
              <w:t xml:space="preserve"> «Рыбник-1», с/о «Мичурина» , с/т «Дубки», </w:t>
            </w:r>
            <w:proofErr w:type="spellStart"/>
            <w:r w:rsidRPr="00300068">
              <w:rPr>
                <w:b/>
                <w:i/>
                <w:szCs w:val="24"/>
              </w:rPr>
              <w:t>с.Князе-Волконское</w:t>
            </w:r>
            <w:proofErr w:type="spellEnd"/>
            <w:r w:rsidRPr="00300068">
              <w:rPr>
                <w:b/>
                <w:i/>
                <w:szCs w:val="24"/>
              </w:rPr>
              <w:t xml:space="preserve">» </w:t>
            </w:r>
            <w:proofErr w:type="spellStart"/>
            <w:r w:rsidRPr="00300068">
              <w:rPr>
                <w:b/>
                <w:i/>
                <w:szCs w:val="24"/>
              </w:rPr>
              <w:t>ул.Никитенко</w:t>
            </w:r>
            <w:proofErr w:type="spellEnd"/>
            <w:r w:rsidRPr="00300068">
              <w:rPr>
                <w:b/>
                <w:i/>
                <w:szCs w:val="24"/>
              </w:rPr>
              <w:t xml:space="preserve">, </w:t>
            </w:r>
            <w:proofErr w:type="spellStart"/>
            <w:r w:rsidRPr="00300068">
              <w:rPr>
                <w:b/>
                <w:i/>
                <w:szCs w:val="24"/>
              </w:rPr>
              <w:t>с.Новотроицкое</w:t>
            </w:r>
            <w:proofErr w:type="spellEnd"/>
            <w:r w:rsidRPr="00300068">
              <w:rPr>
                <w:b/>
                <w:i/>
                <w:szCs w:val="24"/>
              </w:rPr>
              <w:t xml:space="preserve">  </w:t>
            </w:r>
            <w:proofErr w:type="spellStart"/>
            <w:r w:rsidRPr="00300068">
              <w:rPr>
                <w:b/>
                <w:i/>
                <w:szCs w:val="24"/>
              </w:rPr>
              <w:t>ул.Горка</w:t>
            </w:r>
            <w:proofErr w:type="spellEnd"/>
            <w:r w:rsidRPr="00300068">
              <w:rPr>
                <w:b/>
                <w:i/>
                <w:szCs w:val="24"/>
              </w:rPr>
              <w:t>»  для нужд филиала ОАО «ДРСК» - «Хабаровские ЭС».</w:t>
            </w:r>
          </w:p>
        </w:tc>
      </w:tr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5" w:rsidRPr="00806C15" w:rsidRDefault="00806C15" w:rsidP="00806C15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806C15">
              <w:rPr>
                <w:rFonts w:eastAsia="Times New Roman"/>
                <w:b/>
                <w:i/>
                <w:snapToGrid w:val="0"/>
                <w:szCs w:val="24"/>
              </w:rPr>
              <w:t xml:space="preserve">ООО «Амур-ЭП» </w:t>
            </w:r>
          </w:p>
          <w:p w:rsidR="00CC54AD" w:rsidRPr="00592879" w:rsidRDefault="00806C15" w:rsidP="00806C15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806C15">
              <w:rPr>
                <w:rFonts w:eastAsia="Times New Roman"/>
                <w:szCs w:val="24"/>
              </w:rPr>
              <w:t>(680032 г</w:t>
            </w:r>
            <w:proofErr w:type="gramStart"/>
            <w:r w:rsidRPr="00806C15">
              <w:rPr>
                <w:rFonts w:eastAsia="Times New Roman"/>
                <w:szCs w:val="24"/>
              </w:rPr>
              <w:t>.Х</w:t>
            </w:r>
            <w:proofErr w:type="gramEnd"/>
            <w:r w:rsidRPr="00806C15">
              <w:rPr>
                <w:rFonts w:eastAsia="Times New Roman"/>
                <w:szCs w:val="24"/>
              </w:rPr>
              <w:t>абаровск-32, пр-т 60 лет Октября, 128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806C15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2"/>
              </w:rPr>
            </w:pPr>
            <w:r>
              <w:rPr>
                <w:rFonts w:eastAsia="Times New Roman"/>
                <w:b/>
                <w:bCs/>
                <w:i/>
                <w:szCs w:val="24"/>
              </w:rPr>
              <w:t>5 250 092,00</w:t>
            </w:r>
          </w:p>
        </w:tc>
      </w:tr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5" w:rsidRPr="00806C15" w:rsidRDefault="00806C15" w:rsidP="00806C15">
            <w:pPr>
              <w:tabs>
                <w:tab w:val="num" w:pos="2880"/>
              </w:tabs>
              <w:snapToGrid w:val="0"/>
              <w:ind w:right="33"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806C15">
              <w:rPr>
                <w:rFonts w:eastAsia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806C15">
              <w:rPr>
                <w:rFonts w:eastAsia="Times New Roman"/>
                <w:b/>
                <w:i/>
                <w:snapToGrid w:val="0"/>
                <w:szCs w:val="24"/>
              </w:rPr>
              <w:t>МонтажЭлектроСвязь</w:t>
            </w:r>
            <w:proofErr w:type="spellEnd"/>
            <w:r w:rsidRPr="00806C15">
              <w:rPr>
                <w:rFonts w:eastAsia="Times New Roman"/>
                <w:b/>
                <w:i/>
                <w:snapToGrid w:val="0"/>
                <w:szCs w:val="24"/>
              </w:rPr>
              <w:t xml:space="preserve">-ДВ» </w:t>
            </w:r>
          </w:p>
          <w:p w:rsidR="00CC54AD" w:rsidRPr="00806C15" w:rsidRDefault="00806C15" w:rsidP="00806C15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806C15">
              <w:rPr>
                <w:rFonts w:eastAsia="Times New Roman"/>
                <w:snapToGrid w:val="0"/>
                <w:szCs w:val="24"/>
              </w:rPr>
              <w:t xml:space="preserve">(680003 г. Хабаровск, ул. </w:t>
            </w:r>
            <w:proofErr w:type="gramStart"/>
            <w:r w:rsidRPr="00806C15">
              <w:rPr>
                <w:rFonts w:eastAsia="Times New Roman"/>
                <w:snapToGrid w:val="0"/>
                <w:szCs w:val="24"/>
              </w:rPr>
              <w:t>Союзная</w:t>
            </w:r>
            <w:proofErr w:type="gramEnd"/>
            <w:r w:rsidRPr="00806C15">
              <w:rPr>
                <w:rFonts w:eastAsia="Times New Roman"/>
                <w:snapToGrid w:val="0"/>
                <w:szCs w:val="24"/>
              </w:rPr>
              <w:t>, 23 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806C15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2"/>
              </w:rPr>
            </w:pPr>
            <w:r>
              <w:rPr>
                <w:b/>
                <w:bCs/>
                <w:i/>
                <w:szCs w:val="24"/>
              </w:rPr>
              <w:t>6 244 537,00</w:t>
            </w:r>
          </w:p>
        </w:tc>
      </w:tr>
    </w:tbl>
    <w:p w:rsidR="00CC54AD" w:rsidRPr="00CC54AD" w:rsidRDefault="00CC54AD" w:rsidP="000A0863">
      <w:pPr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lastRenderedPageBreak/>
        <w:t xml:space="preserve">На основании вышеприведенной </w:t>
      </w:r>
      <w:proofErr w:type="spellStart"/>
      <w:r w:rsidRPr="00CC54AD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CC54AD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</w:p>
    <w:p w:rsidR="00806C15" w:rsidRPr="00806C15" w:rsidRDefault="00806C15" w:rsidP="00806C15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18 – «Технологическое присоединение к электрической сети ОАО «ДРСК» с заявленной мощностью до 150 кВт по объектам распределительных сетей (ПИР, СМР)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</w:t>
      </w:r>
      <w:proofErr w:type="gram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.Т</w:t>
      </w:r>
      <w:proofErr w:type="gram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ополево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с.Ильинка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стд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«Рыбник-1», с/о «Мичурина» , с/т «Дубки»,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с.Князе-Волконское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»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ул.Никитенко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с.Новотроицкое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ул.Горка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»  для нужд филиала ОАО «ДРСК» - «Хабаровские ЭС».</w:t>
      </w:r>
    </w:p>
    <w:p w:rsidR="00806C15" w:rsidRPr="00806C15" w:rsidRDefault="00806C15" w:rsidP="00806C15">
      <w:pPr>
        <w:rPr>
          <w:rFonts w:eastAsia="Times New Roman" w:cs="Times New Roman"/>
          <w:snapToGrid w:val="0"/>
          <w:szCs w:val="24"/>
          <w:lang w:eastAsia="ru-RU"/>
        </w:rPr>
      </w:pPr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ООО «Амур-ЭП» (680032 г</w:t>
      </w:r>
      <w:proofErr w:type="gram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.Х</w:t>
      </w:r>
      <w:proofErr w:type="gram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абаровск-32, пр-т 60 лет Октября, 128 а) </w:t>
      </w:r>
      <w:r w:rsidRPr="00806C15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806C15">
        <w:rPr>
          <w:rFonts w:eastAsia="Times New Roman" w:cs="Times New Roman"/>
          <w:b/>
          <w:snapToGrid w:val="0"/>
          <w:szCs w:val="24"/>
          <w:lang w:eastAsia="ru-RU"/>
        </w:rPr>
        <w:t>5 250 092,00</w:t>
      </w:r>
      <w:r w:rsidRPr="00806C15">
        <w:rPr>
          <w:rFonts w:eastAsia="Times New Roman" w:cs="Times New Roman"/>
          <w:snapToGrid w:val="0"/>
          <w:szCs w:val="24"/>
          <w:lang w:eastAsia="ru-RU"/>
        </w:rPr>
        <w:t xml:space="preserve"> руб. без учета НДС (6 195 108,56 руб. с учетом НДС). Срок выполнения работ: с момента заключения договора по март 2015 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</w:t>
      </w:r>
      <w:proofErr w:type="gramStart"/>
      <w:r w:rsidRPr="00806C15">
        <w:rPr>
          <w:rFonts w:eastAsia="Times New Roman" w:cs="Times New Roman"/>
          <w:snapToGrid w:val="0"/>
          <w:szCs w:val="24"/>
          <w:lang w:eastAsia="ru-RU"/>
        </w:rPr>
        <w:t>Окончательна оплата производится</w:t>
      </w:r>
      <w:proofErr w:type="gramEnd"/>
      <w:r w:rsidRPr="00806C15">
        <w:rPr>
          <w:rFonts w:eastAsia="Times New Roman" w:cs="Times New Roman"/>
          <w:snapToGrid w:val="0"/>
          <w:szCs w:val="24"/>
          <w:lang w:eastAsia="ru-RU"/>
        </w:rPr>
        <w:t xml:space="preserve"> в течение 30 (тридцати) календарных дней со дня подписания акта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не менее 36 месяцев. Срок действия оферты до 15.03.2015 г.</w:t>
      </w:r>
    </w:p>
    <w:p w:rsidR="00CC54AD" w:rsidRPr="00CC54AD" w:rsidRDefault="00806C15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</w:p>
    <w:p w:rsidR="00CC54AD" w:rsidRPr="00CC54AD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C54AD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806C15" w:rsidRDefault="00806C15" w:rsidP="00806C15">
      <w:pPr>
        <w:pStyle w:val="a7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rPr>
          <w:sz w:val="24"/>
          <w:szCs w:val="24"/>
        </w:rPr>
      </w:pPr>
      <w:r w:rsidRPr="00485C5C">
        <w:rPr>
          <w:sz w:val="24"/>
          <w:szCs w:val="24"/>
        </w:rPr>
        <w:t>Признать предложения</w:t>
      </w:r>
      <w:r w:rsidRPr="000B1ED7">
        <w:rPr>
          <w:sz w:val="23"/>
          <w:szCs w:val="23"/>
        </w:rPr>
        <w:t xml:space="preserve"> </w:t>
      </w:r>
      <w:r w:rsidRPr="00FC2FB6">
        <w:rPr>
          <w:rFonts w:cstheme="minorBidi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FC2FB6">
        <w:rPr>
          <w:rFonts w:cstheme="minorBidi"/>
          <w:b/>
          <w:i/>
          <w:snapToGrid/>
          <w:sz w:val="24"/>
          <w:szCs w:val="24"/>
          <w:lang w:eastAsia="en-US"/>
        </w:rPr>
        <w:t>МонтажЭлектроСвязь</w:t>
      </w:r>
      <w:proofErr w:type="spellEnd"/>
      <w:r w:rsidRPr="00FC2FB6">
        <w:rPr>
          <w:rFonts w:cstheme="minorBidi"/>
          <w:b/>
          <w:i/>
          <w:snapToGrid/>
          <w:sz w:val="24"/>
          <w:szCs w:val="24"/>
          <w:lang w:eastAsia="en-US"/>
        </w:rPr>
        <w:t xml:space="preserve">-ДВ» </w:t>
      </w:r>
      <w:r w:rsidRPr="00FC2FB6">
        <w:rPr>
          <w:rFonts w:cstheme="minorBidi"/>
          <w:i/>
          <w:snapToGrid/>
          <w:sz w:val="24"/>
          <w:szCs w:val="24"/>
          <w:lang w:eastAsia="en-US"/>
        </w:rPr>
        <w:t>г. Хабаровск</w:t>
      </w:r>
      <w:r w:rsidRPr="00FC2FB6">
        <w:rPr>
          <w:rFonts w:cstheme="minorBidi"/>
          <w:b/>
          <w:i/>
          <w:snapToGrid/>
          <w:sz w:val="24"/>
          <w:szCs w:val="24"/>
          <w:lang w:eastAsia="en-US"/>
        </w:rPr>
        <w:t xml:space="preserve"> </w:t>
      </w:r>
      <w:proofErr w:type="gramStart"/>
      <w:r w:rsidRPr="00FC2FB6">
        <w:rPr>
          <w:rFonts w:cstheme="minorBidi"/>
          <w:b/>
          <w:i/>
          <w:snapToGrid/>
          <w:sz w:val="24"/>
          <w:szCs w:val="24"/>
          <w:lang w:eastAsia="en-US"/>
        </w:rPr>
        <w:t>и ООО</w:t>
      </w:r>
      <w:proofErr w:type="gramEnd"/>
      <w:r w:rsidRPr="00FC2FB6">
        <w:rPr>
          <w:rFonts w:cstheme="minorBidi"/>
          <w:b/>
          <w:i/>
          <w:snapToGrid/>
          <w:sz w:val="24"/>
          <w:szCs w:val="24"/>
          <w:lang w:eastAsia="en-US"/>
        </w:rPr>
        <w:t xml:space="preserve"> «Амур-ЭП» </w:t>
      </w:r>
      <w:r w:rsidRPr="00FC2FB6">
        <w:rPr>
          <w:rFonts w:cstheme="minorBidi"/>
          <w:i/>
          <w:snapToGrid/>
          <w:sz w:val="24"/>
          <w:szCs w:val="24"/>
          <w:lang w:eastAsia="en-US"/>
        </w:rPr>
        <w:t>г. Хабаровск</w:t>
      </w:r>
      <w:r w:rsidRPr="000B1ED7">
        <w:rPr>
          <w:rFonts w:eastAsia="Calibri"/>
          <w:b/>
          <w:i/>
          <w:sz w:val="23"/>
          <w:szCs w:val="23"/>
          <w:lang w:eastAsia="en-US"/>
        </w:rPr>
        <w:t xml:space="preserve"> </w:t>
      </w:r>
      <w:r w:rsidRPr="00950FE6">
        <w:rPr>
          <w:sz w:val="24"/>
          <w:szCs w:val="24"/>
        </w:rPr>
        <w:t>со</w:t>
      </w:r>
      <w:r>
        <w:rPr>
          <w:sz w:val="24"/>
          <w:szCs w:val="24"/>
        </w:rPr>
        <w:t>ответствующими условиям закупки.</w:t>
      </w:r>
    </w:p>
    <w:p w:rsidR="00CC54AD" w:rsidRPr="00806C15" w:rsidRDefault="00CC54AD" w:rsidP="00806C15">
      <w:pPr>
        <w:pStyle w:val="a7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rPr>
          <w:sz w:val="24"/>
          <w:szCs w:val="24"/>
        </w:rPr>
      </w:pPr>
      <w:r w:rsidRPr="00806C15">
        <w:rPr>
          <w:sz w:val="24"/>
          <w:szCs w:val="24"/>
        </w:rPr>
        <w:t xml:space="preserve">Утвердить </w:t>
      </w:r>
      <w:proofErr w:type="spellStart"/>
      <w:r w:rsidRPr="00806C15">
        <w:rPr>
          <w:sz w:val="24"/>
          <w:szCs w:val="24"/>
        </w:rPr>
        <w:t>ранжировку</w:t>
      </w:r>
      <w:proofErr w:type="spellEnd"/>
      <w:r w:rsidRPr="00806C15">
        <w:rPr>
          <w:sz w:val="24"/>
          <w:szCs w:val="24"/>
        </w:rPr>
        <w:t xml:space="preserve"> предложений.</w:t>
      </w:r>
    </w:p>
    <w:p w:rsidR="00CC54AD" w:rsidRPr="00CC54AD" w:rsidRDefault="00CC54AD" w:rsidP="00977172">
      <w:pPr>
        <w:ind w:firstLine="0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Признать Победителем закрытого запроса цен:</w:t>
      </w:r>
      <w:r w:rsidRPr="00CC54AD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</w:p>
    <w:p w:rsidR="00806C15" w:rsidRPr="00806C15" w:rsidRDefault="00806C15" w:rsidP="00806C15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18 – «Технологическое присоединение к электрической сети ОАО «ДРСК» с заявленной мощностью до 150 кВт по объектам распределительных сетей (ПИР, СМР)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</w:t>
      </w:r>
      <w:proofErr w:type="gram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.Т</w:t>
      </w:r>
      <w:proofErr w:type="gram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ополево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с.Ильинка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стд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«Рыбник-1», с/о «Мичурина» , с/т «Дубки»,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с.Князе-Волконское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»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ул.Никитенко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с.Новотроицкое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proofErr w:type="spell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ул.Горка</w:t>
      </w:r>
      <w:proofErr w:type="spell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»  для нужд филиала ОАО «ДРСК» - «Хабаровские ЭС».</w:t>
      </w:r>
    </w:p>
    <w:p w:rsidR="00806C15" w:rsidRPr="00806C15" w:rsidRDefault="00806C15" w:rsidP="00806C15">
      <w:pPr>
        <w:rPr>
          <w:rFonts w:eastAsia="Times New Roman" w:cs="Times New Roman"/>
          <w:snapToGrid w:val="0"/>
          <w:szCs w:val="24"/>
          <w:lang w:eastAsia="ru-RU"/>
        </w:rPr>
      </w:pPr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ООО «Амур-ЭП» (680032 г</w:t>
      </w:r>
      <w:proofErr w:type="gramStart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>.Х</w:t>
      </w:r>
      <w:proofErr w:type="gramEnd"/>
      <w:r w:rsidRPr="00806C15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абаровск-32, пр-т 60 лет Октября, 128 а) </w:t>
      </w:r>
      <w:r w:rsidRPr="00806C15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806C15">
        <w:rPr>
          <w:rFonts w:eastAsia="Times New Roman" w:cs="Times New Roman"/>
          <w:b/>
          <w:snapToGrid w:val="0"/>
          <w:szCs w:val="24"/>
          <w:lang w:eastAsia="ru-RU"/>
        </w:rPr>
        <w:t>5 250 092,00</w:t>
      </w:r>
      <w:r w:rsidRPr="00806C15">
        <w:rPr>
          <w:rFonts w:eastAsia="Times New Roman" w:cs="Times New Roman"/>
          <w:snapToGrid w:val="0"/>
          <w:szCs w:val="24"/>
          <w:lang w:eastAsia="ru-RU"/>
        </w:rPr>
        <w:t xml:space="preserve"> руб. без учета НДС (6 195 108,56 руб. с учетом НДС). Срок выполнения работ: с момента заключения договора по март 2015 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</w:t>
      </w:r>
      <w:proofErr w:type="gramStart"/>
      <w:r w:rsidRPr="00806C15">
        <w:rPr>
          <w:rFonts w:eastAsia="Times New Roman" w:cs="Times New Roman"/>
          <w:snapToGrid w:val="0"/>
          <w:szCs w:val="24"/>
          <w:lang w:eastAsia="ru-RU"/>
        </w:rPr>
        <w:t>Окончательна оплата производится</w:t>
      </w:r>
      <w:proofErr w:type="gramEnd"/>
      <w:r w:rsidRPr="00806C15">
        <w:rPr>
          <w:rFonts w:eastAsia="Times New Roman" w:cs="Times New Roman"/>
          <w:snapToGrid w:val="0"/>
          <w:szCs w:val="24"/>
          <w:lang w:eastAsia="ru-RU"/>
        </w:rPr>
        <w:t xml:space="preserve"> в течение 30 (тридцати) календарных дней со дня подписания акта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не менее 36 месяцев. Срок действия оферты до 15.03.2015 г.</w:t>
      </w:r>
    </w:p>
    <w:p w:rsidR="00CC54AD" w:rsidRP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0"/>
        <w:gridCol w:w="4075"/>
      </w:tblGrid>
      <w:tr w:rsidR="00CC54AD" w:rsidRPr="002231D2" w:rsidTr="00806C15">
        <w:trPr>
          <w:trHeight w:val="478"/>
          <w:tblCellSpacing w:w="15" w:type="dxa"/>
        </w:trPr>
        <w:tc>
          <w:tcPr>
            <w:tcW w:w="5441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4095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806C15">
        <w:trPr>
          <w:trHeight w:val="446"/>
          <w:tblCellSpacing w:w="15" w:type="dxa"/>
        </w:trPr>
        <w:tc>
          <w:tcPr>
            <w:tcW w:w="5441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 О.А.</w:t>
            </w:r>
          </w:p>
        </w:tc>
        <w:tc>
          <w:tcPr>
            <w:tcW w:w="4095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806C15">
        <w:trPr>
          <w:trHeight w:val="469"/>
          <w:tblCellSpacing w:w="15" w:type="dxa"/>
        </w:trPr>
        <w:tc>
          <w:tcPr>
            <w:tcW w:w="5441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4095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806C15">
        <w:trPr>
          <w:trHeight w:val="892"/>
          <w:tblCellSpacing w:w="15" w:type="dxa"/>
        </w:trPr>
        <w:tc>
          <w:tcPr>
            <w:tcW w:w="5441" w:type="dxa"/>
          </w:tcPr>
          <w:p w:rsidR="00CC54AD" w:rsidRPr="002231D2" w:rsidRDefault="00806C15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Ирдуганова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И.Н.</w:t>
            </w:r>
          </w:p>
        </w:tc>
        <w:tc>
          <w:tcPr>
            <w:tcW w:w="4095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546420" w:rsidRDefault="001A4C88" w:rsidP="00806C15"/>
    <w:sectPr w:rsidR="00546420" w:rsidSect="00806C15">
      <w:headerReference w:type="default" r:id="rId9"/>
      <w:footerReference w:type="default" r:id="rId10"/>
      <w:pgSz w:w="11906" w:h="16838"/>
      <w:pgMar w:top="1134" w:right="850" w:bottom="28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88" w:rsidRDefault="001A4C88">
      <w:r>
        <w:separator/>
      </w:r>
    </w:p>
  </w:endnote>
  <w:endnote w:type="continuationSeparator" w:id="0">
    <w:p w:rsidR="001A4C88" w:rsidRDefault="001A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46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46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1A4C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88" w:rsidRDefault="001A4C88">
      <w:r>
        <w:separator/>
      </w:r>
    </w:p>
  </w:footnote>
  <w:footnote w:type="continuationSeparator" w:id="0">
    <w:p w:rsidR="001A4C88" w:rsidRDefault="001A4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806C15">
    <w:pPr>
      <w:pStyle w:val="a3"/>
      <w:jc w:val="center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77172">
      <w:rPr>
        <w:i/>
        <w:sz w:val="20"/>
      </w:rPr>
      <w:t>53</w:t>
    </w:r>
    <w:r w:rsidR="00806C15">
      <w:rPr>
        <w:i/>
        <w:sz w:val="20"/>
      </w:rPr>
      <w:t xml:space="preserve"> </w:t>
    </w:r>
    <w:r w:rsidR="00977172">
      <w:rPr>
        <w:i/>
        <w:sz w:val="20"/>
      </w:rPr>
      <w:t xml:space="preserve">лот № </w:t>
    </w:r>
    <w:r w:rsidR="00806C15">
      <w:rPr>
        <w:i/>
        <w:sz w:val="20"/>
      </w:rPr>
      <w:t>18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A0863"/>
    <w:rsid w:val="000A2C63"/>
    <w:rsid w:val="001378C8"/>
    <w:rsid w:val="00144607"/>
    <w:rsid w:val="00151859"/>
    <w:rsid w:val="001641F9"/>
    <w:rsid w:val="001815DC"/>
    <w:rsid w:val="001A4C88"/>
    <w:rsid w:val="002231D2"/>
    <w:rsid w:val="00282835"/>
    <w:rsid w:val="002943BF"/>
    <w:rsid w:val="002D3EA6"/>
    <w:rsid w:val="003C18BD"/>
    <w:rsid w:val="00517B4D"/>
    <w:rsid w:val="00592879"/>
    <w:rsid w:val="00806C15"/>
    <w:rsid w:val="008514BF"/>
    <w:rsid w:val="008D50D3"/>
    <w:rsid w:val="00965FBC"/>
    <w:rsid w:val="00977172"/>
    <w:rsid w:val="00980153"/>
    <w:rsid w:val="009A7C94"/>
    <w:rsid w:val="009D338B"/>
    <w:rsid w:val="00AC62EC"/>
    <w:rsid w:val="00C55AEC"/>
    <w:rsid w:val="00C75312"/>
    <w:rsid w:val="00C8149B"/>
    <w:rsid w:val="00CC54AD"/>
    <w:rsid w:val="00DF2F4B"/>
    <w:rsid w:val="00E0076C"/>
    <w:rsid w:val="00E71C7A"/>
    <w:rsid w:val="00ED30DB"/>
    <w:rsid w:val="00F30907"/>
    <w:rsid w:val="00F408F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Ирдуганова Ирина Николаевна</cp:lastModifiedBy>
  <cp:revision>13</cp:revision>
  <cp:lastPrinted>2014-09-26T00:28:00Z</cp:lastPrinted>
  <dcterms:created xsi:type="dcterms:W3CDTF">2014-09-08T07:08:00Z</dcterms:created>
  <dcterms:modified xsi:type="dcterms:W3CDTF">2014-12-16T00:28:00Z</dcterms:modified>
</cp:coreProperties>
</file>