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57C9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837DA">
              <w:rPr>
                <w:b/>
                <w:szCs w:val="28"/>
              </w:rPr>
              <w:t xml:space="preserve">  1</w:t>
            </w:r>
            <w:r w:rsidR="00257C9F">
              <w:rPr>
                <w:b/>
                <w:szCs w:val="28"/>
              </w:rPr>
              <w:t>8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5837DA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8B56F7">
              <w:rPr>
                <w:b/>
                <w:szCs w:val="28"/>
              </w:rPr>
              <w:t xml:space="preserve"> ноября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13841" w:rsidRPr="00553CD8" w:rsidRDefault="009D4E49" w:rsidP="00F1384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F13841" w:rsidRPr="00117488">
        <w:rPr>
          <w:sz w:val="24"/>
        </w:rPr>
        <w:t xml:space="preserve">открытый электронный запрос предложений № </w:t>
      </w:r>
      <w:r w:rsidR="00F13841">
        <w:rPr>
          <w:sz w:val="24"/>
        </w:rPr>
        <w:t>432064</w:t>
      </w:r>
      <w:r w:rsidR="00F13841" w:rsidRPr="00117488">
        <w:rPr>
          <w:sz w:val="24"/>
        </w:rPr>
        <w:t xml:space="preserve"> на право заключения </w:t>
      </w:r>
      <w:proofErr w:type="gramStart"/>
      <w:r w:rsidR="00F13841" w:rsidRPr="00117488">
        <w:rPr>
          <w:sz w:val="24"/>
        </w:rPr>
        <w:t>Договора</w:t>
      </w:r>
      <w:proofErr w:type="gramEnd"/>
      <w:r w:rsidR="00F13841" w:rsidRPr="00117488">
        <w:rPr>
          <w:sz w:val="24"/>
        </w:rPr>
        <w:t xml:space="preserve"> на выполнение работ</w:t>
      </w:r>
      <w:r w:rsidR="00F13841" w:rsidRPr="00117488">
        <w:rPr>
          <w:b/>
          <w:bCs/>
          <w:i/>
          <w:sz w:val="24"/>
        </w:rPr>
        <w:t xml:space="preserve"> </w:t>
      </w:r>
      <w:r w:rsidR="00F13841" w:rsidRPr="00117488">
        <w:rPr>
          <w:sz w:val="24"/>
        </w:rPr>
        <w:t xml:space="preserve">для нужд филиала ОАО «ДРСК» «Хабаровские электрические сети» </w:t>
      </w:r>
      <w:r w:rsidR="00F13841" w:rsidRPr="00117488">
        <w:rPr>
          <w:b/>
          <w:bCs/>
          <w:i/>
          <w:sz w:val="24"/>
        </w:rPr>
        <w:t xml:space="preserve">Выправка и </w:t>
      </w:r>
      <w:proofErr w:type="spellStart"/>
      <w:r w:rsidR="00F13841" w:rsidRPr="00117488">
        <w:rPr>
          <w:b/>
          <w:bCs/>
          <w:i/>
          <w:sz w:val="24"/>
        </w:rPr>
        <w:t>обваловка</w:t>
      </w:r>
      <w:proofErr w:type="spellEnd"/>
      <w:r w:rsidR="00F13841" w:rsidRPr="00117488">
        <w:rPr>
          <w:b/>
          <w:bCs/>
          <w:i/>
          <w:sz w:val="24"/>
        </w:rPr>
        <w:t xml:space="preserve"> опор ВЛ-110 </w:t>
      </w:r>
      <w:proofErr w:type="spellStart"/>
      <w:r w:rsidR="00F13841" w:rsidRPr="00117488">
        <w:rPr>
          <w:b/>
          <w:bCs/>
          <w:i/>
          <w:sz w:val="24"/>
        </w:rPr>
        <w:t>кВ</w:t>
      </w:r>
      <w:proofErr w:type="spellEnd"/>
      <w:r w:rsidR="00F13841" w:rsidRPr="00117488">
        <w:rPr>
          <w:b/>
          <w:bCs/>
          <w:i/>
          <w:sz w:val="24"/>
        </w:rPr>
        <w:t xml:space="preserve">: от захода на ПС </w:t>
      </w:r>
      <w:proofErr w:type="spellStart"/>
      <w:r w:rsidR="00F13841" w:rsidRPr="00117488">
        <w:rPr>
          <w:b/>
          <w:bCs/>
          <w:i/>
          <w:sz w:val="24"/>
        </w:rPr>
        <w:t>Краситская</w:t>
      </w:r>
      <w:proofErr w:type="spellEnd"/>
      <w:r w:rsidR="00F13841" w:rsidRPr="00117488">
        <w:rPr>
          <w:b/>
          <w:bCs/>
          <w:i/>
          <w:sz w:val="24"/>
        </w:rPr>
        <w:t xml:space="preserve"> до ПС Вяземская, </w:t>
      </w:r>
      <w:proofErr w:type="spellStart"/>
      <w:r w:rsidR="00F13841" w:rsidRPr="00117488">
        <w:rPr>
          <w:b/>
          <w:bCs/>
          <w:i/>
          <w:sz w:val="24"/>
        </w:rPr>
        <w:t>Корфовская-Гродеково</w:t>
      </w:r>
      <w:proofErr w:type="spellEnd"/>
      <w:r w:rsidR="00F13841" w:rsidRPr="00117488">
        <w:rPr>
          <w:b/>
          <w:bCs/>
          <w:i/>
          <w:sz w:val="24"/>
        </w:rPr>
        <w:t>, Хор-</w:t>
      </w:r>
      <w:proofErr w:type="spellStart"/>
      <w:r w:rsidR="00F13841" w:rsidRPr="00117488">
        <w:rPr>
          <w:b/>
          <w:bCs/>
          <w:i/>
          <w:sz w:val="24"/>
        </w:rPr>
        <w:t>Гродеково</w:t>
      </w:r>
      <w:proofErr w:type="spellEnd"/>
      <w:r w:rsidR="00F13841" w:rsidRPr="00117488">
        <w:rPr>
          <w:b/>
          <w:bCs/>
          <w:i/>
          <w:sz w:val="24"/>
        </w:rPr>
        <w:t xml:space="preserve">, ПС </w:t>
      </w:r>
      <w:proofErr w:type="spellStart"/>
      <w:r w:rsidR="00F13841" w:rsidRPr="00117488">
        <w:rPr>
          <w:b/>
          <w:bCs/>
          <w:i/>
          <w:sz w:val="24"/>
        </w:rPr>
        <w:t>Корфовская</w:t>
      </w:r>
      <w:proofErr w:type="spellEnd"/>
      <w:r w:rsidR="00F13841" w:rsidRPr="00117488">
        <w:rPr>
          <w:b/>
          <w:bCs/>
          <w:i/>
          <w:sz w:val="24"/>
        </w:rPr>
        <w:t>-Осиновая речка</w:t>
      </w:r>
      <w:r w:rsidR="00F13841" w:rsidRPr="00117488">
        <w:rPr>
          <w:sz w:val="24"/>
        </w:rPr>
        <w:t xml:space="preserve"> (закупка 22 раздела 1.1. </w:t>
      </w:r>
      <w:proofErr w:type="gramStart"/>
      <w:r w:rsidR="00F13841" w:rsidRPr="00117488">
        <w:rPr>
          <w:sz w:val="24"/>
        </w:rPr>
        <w:t>ГКПЗ 2015 г.).</w:t>
      </w:r>
      <w:proofErr w:type="gramEnd"/>
    </w:p>
    <w:p w:rsidR="005837DA" w:rsidRPr="00553CD8" w:rsidRDefault="005837DA" w:rsidP="00F13841">
      <w:pPr>
        <w:pStyle w:val="a4"/>
        <w:spacing w:before="0" w:line="240" w:lineRule="auto"/>
        <w:rPr>
          <w:b/>
          <w:i/>
          <w:sz w:val="24"/>
        </w:rPr>
      </w:pPr>
    </w:p>
    <w:p w:rsidR="00F13841" w:rsidRPr="00553CD8" w:rsidRDefault="005837DA" w:rsidP="00F13841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>Плановая</w:t>
      </w:r>
      <w:bookmarkStart w:id="0" w:name="_GoBack"/>
      <w:bookmarkEnd w:id="0"/>
      <w:r w:rsidRPr="00553CD8">
        <w:rPr>
          <w:b/>
          <w:i/>
          <w:sz w:val="24"/>
          <w:szCs w:val="24"/>
        </w:rPr>
        <w:t xml:space="preserve"> стоимость: </w:t>
      </w:r>
      <w:r w:rsidR="00F13841">
        <w:rPr>
          <w:b/>
          <w:sz w:val="24"/>
          <w:szCs w:val="24"/>
        </w:rPr>
        <w:t xml:space="preserve">5 061 000,0 </w:t>
      </w:r>
      <w:r w:rsidR="00F13841" w:rsidRPr="00553CD8">
        <w:rPr>
          <w:sz w:val="24"/>
          <w:szCs w:val="24"/>
        </w:rPr>
        <w:t xml:space="preserve">руб. без учета НДС. Указание о проведении закупки от </w:t>
      </w:r>
      <w:r w:rsidR="00F13841">
        <w:rPr>
          <w:sz w:val="24"/>
          <w:szCs w:val="24"/>
        </w:rPr>
        <w:t>06.11</w:t>
      </w:r>
      <w:r w:rsidR="00F13841" w:rsidRPr="00553CD8">
        <w:rPr>
          <w:sz w:val="24"/>
          <w:szCs w:val="24"/>
        </w:rPr>
        <w:t xml:space="preserve">.2014 № </w:t>
      </w:r>
      <w:r w:rsidR="00F13841">
        <w:rPr>
          <w:sz w:val="24"/>
          <w:szCs w:val="24"/>
        </w:rPr>
        <w:t>277</w:t>
      </w:r>
      <w:r w:rsidR="00F13841" w:rsidRPr="00553CD8">
        <w:rPr>
          <w:sz w:val="24"/>
          <w:szCs w:val="24"/>
        </w:rPr>
        <w:t>.</w:t>
      </w:r>
    </w:p>
    <w:p w:rsidR="00976F1A" w:rsidRDefault="00976F1A" w:rsidP="00F13841">
      <w:pPr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F13841" w:rsidRDefault="00F13841" w:rsidP="00F13841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F13841" w:rsidRDefault="00F13841" w:rsidP="00F13841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F13841" w:rsidRPr="009B747D" w:rsidRDefault="00F13841" w:rsidP="00F13841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F13841" w:rsidRPr="00AA5C5B" w:rsidRDefault="00F13841" w:rsidP="00F13841">
      <w:pPr>
        <w:spacing w:line="240" w:lineRule="auto"/>
        <w:ind w:firstLine="0"/>
        <w:rPr>
          <w:b/>
          <w:sz w:val="24"/>
          <w:szCs w:val="24"/>
        </w:rPr>
      </w:pPr>
    </w:p>
    <w:p w:rsidR="00F13841" w:rsidRPr="00664D95" w:rsidRDefault="00F13841" w:rsidP="00F13841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F13841" w:rsidRDefault="00F13841" w:rsidP="00F13841">
      <w:pPr>
        <w:spacing w:line="240" w:lineRule="auto"/>
        <w:ind w:firstLine="0"/>
        <w:rPr>
          <w:b/>
          <w:sz w:val="24"/>
          <w:szCs w:val="24"/>
        </w:rPr>
      </w:pPr>
    </w:p>
    <w:p w:rsidR="00F13841" w:rsidRPr="00D41111" w:rsidRDefault="00F13841" w:rsidP="00F1384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F13841" w:rsidRPr="00D41111" w:rsidRDefault="00F13841" w:rsidP="00F13841">
      <w:pPr>
        <w:spacing w:line="240" w:lineRule="auto"/>
        <w:rPr>
          <w:b/>
          <w:sz w:val="24"/>
          <w:szCs w:val="24"/>
        </w:rPr>
      </w:pPr>
    </w:p>
    <w:p w:rsidR="00F13841" w:rsidRDefault="00F13841" w:rsidP="00F13841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F13841" w:rsidRPr="00AA5C5B" w:rsidRDefault="00F13841" w:rsidP="00F13841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A5C5B">
        <w:rPr>
          <w:sz w:val="24"/>
          <w:szCs w:val="24"/>
        </w:rPr>
        <w:t xml:space="preserve">Сводное заключение экспертов </w:t>
      </w:r>
      <w:proofErr w:type="spellStart"/>
      <w:r w:rsidRPr="00AA5C5B">
        <w:rPr>
          <w:sz w:val="24"/>
          <w:szCs w:val="24"/>
        </w:rPr>
        <w:t>Челышевой</w:t>
      </w:r>
      <w:proofErr w:type="spellEnd"/>
      <w:r w:rsidRPr="00AA5C5B">
        <w:rPr>
          <w:sz w:val="24"/>
          <w:szCs w:val="24"/>
        </w:rPr>
        <w:t xml:space="preserve"> Т.В., </w:t>
      </w:r>
      <w:proofErr w:type="spellStart"/>
      <w:r w:rsidRPr="00AA5C5B">
        <w:rPr>
          <w:sz w:val="24"/>
          <w:szCs w:val="24"/>
        </w:rPr>
        <w:t>Ожегина</w:t>
      </w:r>
      <w:proofErr w:type="spellEnd"/>
      <w:r w:rsidRPr="00AA5C5B">
        <w:rPr>
          <w:sz w:val="24"/>
          <w:szCs w:val="24"/>
        </w:rPr>
        <w:t xml:space="preserve"> В.Ф., Лаптева И.А.</w:t>
      </w:r>
    </w:p>
    <w:p w:rsidR="00F13841" w:rsidRPr="00D41111" w:rsidRDefault="00F13841" w:rsidP="00F13841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F13841" w:rsidRDefault="00F13841" w:rsidP="00F13841">
      <w:pPr>
        <w:spacing w:line="240" w:lineRule="auto"/>
        <w:ind w:firstLine="0"/>
        <w:rPr>
          <w:sz w:val="24"/>
          <w:szCs w:val="24"/>
        </w:rPr>
      </w:pPr>
    </w:p>
    <w:p w:rsidR="00F13841" w:rsidRDefault="00F13841" w:rsidP="00F13841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13841" w:rsidRPr="00BD71AD" w:rsidRDefault="00F13841" w:rsidP="00F13841">
      <w:pPr>
        <w:tabs>
          <w:tab w:val="num" w:pos="851"/>
        </w:tabs>
        <w:spacing w:line="240" w:lineRule="auto"/>
        <w:rPr>
          <w:sz w:val="24"/>
          <w:szCs w:val="24"/>
        </w:rPr>
      </w:pPr>
      <w:proofErr w:type="gramStart"/>
      <w:r w:rsidRPr="00BD71AD">
        <w:rPr>
          <w:sz w:val="24"/>
          <w:szCs w:val="24"/>
        </w:rPr>
        <w:t xml:space="preserve">Предложения </w:t>
      </w:r>
      <w:r w:rsidRPr="00E33D1C">
        <w:rPr>
          <w:snapToGrid/>
          <w:sz w:val="24"/>
          <w:szCs w:val="24"/>
        </w:rPr>
        <w:t>ООО "</w:t>
      </w:r>
      <w:proofErr w:type="spellStart"/>
      <w:r w:rsidRPr="00E33D1C">
        <w:rPr>
          <w:snapToGrid/>
          <w:sz w:val="24"/>
          <w:szCs w:val="24"/>
        </w:rPr>
        <w:t>Энергострой</w:t>
      </w:r>
      <w:proofErr w:type="spellEnd"/>
      <w:r w:rsidRPr="00E33D1C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 xml:space="preserve">, </w:t>
      </w:r>
      <w:r w:rsidRPr="00E33D1C">
        <w:rPr>
          <w:snapToGrid/>
          <w:sz w:val="24"/>
          <w:szCs w:val="24"/>
        </w:rPr>
        <w:t>ОАО "ВСЭСС" г. Хабаровск</w:t>
      </w:r>
      <w:r>
        <w:rPr>
          <w:snapToGrid/>
          <w:sz w:val="24"/>
          <w:szCs w:val="24"/>
        </w:rPr>
        <w:t xml:space="preserve">, </w:t>
      </w:r>
      <w:r w:rsidRPr="00117488">
        <w:rPr>
          <w:snapToGrid/>
          <w:sz w:val="24"/>
          <w:szCs w:val="24"/>
        </w:rPr>
        <w:t xml:space="preserve">ЗАО "Компания </w:t>
      </w:r>
      <w:proofErr w:type="spellStart"/>
      <w:r w:rsidRPr="00117488">
        <w:rPr>
          <w:snapToGrid/>
          <w:sz w:val="24"/>
          <w:szCs w:val="24"/>
        </w:rPr>
        <w:t>Антикор</w:t>
      </w:r>
      <w:proofErr w:type="spellEnd"/>
      <w:r>
        <w:rPr>
          <w:snapToGrid/>
          <w:sz w:val="24"/>
          <w:szCs w:val="24"/>
        </w:rPr>
        <w:t>-ДВ"</w:t>
      </w:r>
      <w:r w:rsidRPr="00E33D1C">
        <w:rPr>
          <w:snapToGrid/>
          <w:sz w:val="24"/>
          <w:szCs w:val="24"/>
        </w:rPr>
        <w:t xml:space="preserve"> г. Хабаровск</w:t>
      </w:r>
      <w:r>
        <w:rPr>
          <w:snapToGrid/>
          <w:sz w:val="24"/>
          <w:szCs w:val="24"/>
        </w:rPr>
        <w:t>, ЗАО "Просеки Востока"</w:t>
      </w:r>
      <w:r w:rsidRPr="00E33D1C">
        <w:rPr>
          <w:snapToGrid/>
          <w:sz w:val="24"/>
          <w:szCs w:val="24"/>
        </w:rPr>
        <w:t xml:space="preserve"> п. </w:t>
      </w:r>
      <w:proofErr w:type="spellStart"/>
      <w:r w:rsidRPr="00E33D1C"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, </w:t>
      </w:r>
      <w:r w:rsidRPr="00117488">
        <w:rPr>
          <w:snapToGrid/>
          <w:sz w:val="24"/>
          <w:szCs w:val="24"/>
        </w:rPr>
        <w:t>ООО "ГОРТРАНС" г. Хабаровск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</w:t>
      </w:r>
      <w:proofErr w:type="gramEnd"/>
      <w:r w:rsidRPr="00BD71AD">
        <w:rPr>
          <w:sz w:val="24"/>
          <w:szCs w:val="24"/>
        </w:rPr>
        <w:t xml:space="preserve"> Предлагается принять данные предложения к дальнейшему рассмотрению. </w:t>
      </w:r>
    </w:p>
    <w:p w:rsidR="00F13841" w:rsidRDefault="00F13841" w:rsidP="00F13841">
      <w:pPr>
        <w:spacing w:line="240" w:lineRule="auto"/>
        <w:rPr>
          <w:rStyle w:val="a3"/>
          <w:b w:val="0"/>
        </w:rPr>
      </w:pPr>
    </w:p>
    <w:p w:rsidR="00F13841" w:rsidRPr="009B747D" w:rsidRDefault="00F13841" w:rsidP="00F13841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F13841" w:rsidRDefault="00F13841" w:rsidP="00F13841">
      <w:pPr>
        <w:spacing w:line="240" w:lineRule="auto"/>
        <w:rPr>
          <w:b/>
          <w:sz w:val="24"/>
          <w:szCs w:val="24"/>
        </w:rPr>
      </w:pPr>
    </w:p>
    <w:p w:rsidR="00F13841" w:rsidRPr="009B747D" w:rsidRDefault="00F13841" w:rsidP="00F13841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F13841" w:rsidRPr="001B2BB5" w:rsidRDefault="00F13841" w:rsidP="00F13841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13841" w:rsidRDefault="00F13841" w:rsidP="00F13841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 w:rsidRPr="00AA5C5B">
        <w:rPr>
          <w:sz w:val="24"/>
          <w:szCs w:val="24"/>
        </w:rPr>
        <w:t>Челышевой</w:t>
      </w:r>
      <w:proofErr w:type="spellEnd"/>
      <w:r w:rsidRPr="00AA5C5B">
        <w:rPr>
          <w:sz w:val="24"/>
          <w:szCs w:val="24"/>
        </w:rPr>
        <w:t xml:space="preserve"> Т.В., </w:t>
      </w:r>
      <w:proofErr w:type="spellStart"/>
      <w:r w:rsidRPr="00AA5C5B">
        <w:rPr>
          <w:sz w:val="24"/>
          <w:szCs w:val="24"/>
        </w:rPr>
        <w:t>Ожегина</w:t>
      </w:r>
      <w:proofErr w:type="spellEnd"/>
      <w:r w:rsidRPr="00AA5C5B">
        <w:rPr>
          <w:sz w:val="24"/>
          <w:szCs w:val="24"/>
        </w:rPr>
        <w:t xml:space="preserve"> В.Ф., Лаптева И.А.</w:t>
      </w:r>
    </w:p>
    <w:p w:rsidR="00F13841" w:rsidRPr="007F15A0" w:rsidRDefault="00F13841" w:rsidP="00F13841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13841" w:rsidRDefault="00F13841" w:rsidP="00F13841">
      <w:pPr>
        <w:spacing w:line="240" w:lineRule="auto"/>
        <w:rPr>
          <w:sz w:val="24"/>
          <w:szCs w:val="24"/>
        </w:rPr>
      </w:pPr>
    </w:p>
    <w:p w:rsidR="00F13841" w:rsidRPr="009209AC" w:rsidRDefault="00F13841" w:rsidP="00F13841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lastRenderedPageBreak/>
        <w:t>ОТМЕТИЛИ:</w:t>
      </w:r>
    </w:p>
    <w:p w:rsidR="00FB0300" w:rsidRPr="00F13841" w:rsidRDefault="00F13841" w:rsidP="00F13841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F13841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F57434" w:rsidRDefault="00F13841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117488" w:rsidRDefault="00F13841" w:rsidP="00A774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7488">
              <w:rPr>
                <w:snapToGrid/>
                <w:sz w:val="24"/>
                <w:szCs w:val="24"/>
              </w:rPr>
              <w:t xml:space="preserve">ЗАО "Компания </w:t>
            </w:r>
            <w:proofErr w:type="spellStart"/>
            <w:r w:rsidRPr="00117488">
              <w:rPr>
                <w:snapToGrid/>
                <w:sz w:val="24"/>
                <w:szCs w:val="24"/>
              </w:rPr>
              <w:t>Антикор</w:t>
            </w:r>
            <w:proofErr w:type="spellEnd"/>
            <w:r w:rsidRPr="00117488">
              <w:rPr>
                <w:snapToGrid/>
                <w:sz w:val="24"/>
                <w:szCs w:val="24"/>
              </w:rPr>
              <w:t>-ДВ" (680014, Хабаровский край, Хабаровск г., Промышленная ул., 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B96A30" w:rsidRDefault="00F13841" w:rsidP="00F1384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7488">
              <w:rPr>
                <w:b/>
                <w:snapToGrid/>
                <w:sz w:val="24"/>
                <w:szCs w:val="24"/>
              </w:rPr>
              <w:t>4 000 000,00</w:t>
            </w:r>
            <w:r w:rsidRPr="00117488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(4 720 000,0 руб. с НДС).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EA74E8" w:rsidRDefault="00F13841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13841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Default="00F13841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117488" w:rsidRDefault="00F13841" w:rsidP="00A774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7488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17488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117488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117488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117488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Default="00F13841" w:rsidP="00A774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439">
              <w:rPr>
                <w:b/>
                <w:snapToGrid/>
                <w:sz w:val="24"/>
                <w:szCs w:val="24"/>
              </w:rPr>
              <w:t>4 030 000,00</w:t>
            </w:r>
            <w:r w:rsidRPr="0011748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(4 755 400,0 руб. с НДС</w:t>
            </w:r>
            <w:r w:rsidRPr="00117488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  <w:p w:rsidR="00F13841" w:rsidRPr="00B96A30" w:rsidRDefault="00F13841" w:rsidP="00A774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EA74E8" w:rsidRDefault="00F13841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13841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F57434" w:rsidRDefault="00F13841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117488" w:rsidRDefault="00F13841" w:rsidP="00A774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7488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F13841" w:rsidRDefault="00F13841" w:rsidP="00F1384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439">
              <w:rPr>
                <w:b/>
                <w:snapToGrid/>
                <w:sz w:val="24"/>
                <w:szCs w:val="24"/>
              </w:rPr>
              <w:t>4 195 000,00</w:t>
            </w:r>
            <w:r w:rsidRPr="0011748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(4 950 100,0 руб. с НДС</w:t>
            </w:r>
            <w:r w:rsidRPr="00117488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EA74E8" w:rsidRDefault="00F13841" w:rsidP="00AB7B28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13841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F57434" w:rsidRDefault="00F13841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117488" w:rsidRDefault="00F13841" w:rsidP="00A774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7488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117488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117488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B96A30" w:rsidRDefault="00F13841" w:rsidP="00A774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439">
              <w:rPr>
                <w:b/>
                <w:snapToGrid/>
                <w:sz w:val="24"/>
                <w:szCs w:val="24"/>
              </w:rPr>
              <w:t>4 734 975,80</w:t>
            </w:r>
            <w:r w:rsidRPr="0011748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(5 587 271,44 руб. с НДС</w:t>
            </w:r>
            <w:r w:rsidRPr="00117488">
              <w:rPr>
                <w:snapToGrid/>
                <w:sz w:val="24"/>
                <w:szCs w:val="24"/>
              </w:rPr>
              <w:t>)</w:t>
            </w:r>
            <w:r w:rsidRPr="00B6433E">
              <w:rPr>
                <w:snapToGrid/>
                <w:sz w:val="23"/>
                <w:szCs w:val="23"/>
              </w:rPr>
              <w:t>.</w:t>
            </w:r>
          </w:p>
          <w:p w:rsidR="00F13841" w:rsidRPr="00B6433E" w:rsidRDefault="00F13841" w:rsidP="00A7749F">
            <w:pPr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EA74E8" w:rsidRDefault="00F13841" w:rsidP="00AB7B2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13841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Default="00F13841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117488" w:rsidRDefault="00F13841" w:rsidP="00A774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7488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Pr="00B6433E" w:rsidRDefault="00F13841" w:rsidP="00F13841">
            <w:pPr>
              <w:spacing w:line="240" w:lineRule="auto"/>
              <w:ind w:firstLine="0"/>
              <w:jc w:val="left"/>
              <w:rPr>
                <w:b/>
                <w:snapToGrid/>
                <w:sz w:val="23"/>
                <w:szCs w:val="23"/>
              </w:rPr>
            </w:pPr>
            <w:r w:rsidRPr="00603439">
              <w:rPr>
                <w:b/>
                <w:snapToGrid/>
                <w:sz w:val="24"/>
                <w:szCs w:val="24"/>
              </w:rPr>
              <w:t>5 056 506,00</w:t>
            </w:r>
            <w:r w:rsidRPr="0011748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(5 966 677,08 руб. с НДС</w:t>
            </w:r>
            <w:r w:rsidRPr="00117488">
              <w:rPr>
                <w:snapToGrid/>
                <w:sz w:val="24"/>
                <w:szCs w:val="24"/>
              </w:rPr>
              <w:t>)</w:t>
            </w:r>
            <w:r w:rsidRPr="00B6433E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1" w:rsidRDefault="00F13841" w:rsidP="00AB7B2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F13841" w:rsidRPr="007F15A0" w:rsidRDefault="00F13841" w:rsidP="00F1384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F13841" w:rsidRDefault="00F13841" w:rsidP="00F13841">
      <w:pPr>
        <w:spacing w:line="240" w:lineRule="auto"/>
        <w:ind w:firstLine="0"/>
        <w:rPr>
          <w:b/>
          <w:sz w:val="24"/>
          <w:szCs w:val="24"/>
        </w:rPr>
      </w:pPr>
    </w:p>
    <w:p w:rsidR="00F13841" w:rsidRPr="00B6433E" w:rsidRDefault="00F13841" w:rsidP="00F13841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F13841" w:rsidRPr="004B4910" w:rsidRDefault="00F13841" w:rsidP="00F13841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F13841" w:rsidRDefault="00F13841" w:rsidP="00F13841">
      <w:pPr>
        <w:spacing w:line="240" w:lineRule="auto"/>
        <w:ind w:firstLine="0"/>
        <w:rPr>
          <w:b/>
          <w:sz w:val="24"/>
          <w:szCs w:val="24"/>
        </w:rPr>
      </w:pPr>
    </w:p>
    <w:p w:rsidR="00F13841" w:rsidRPr="00E9757A" w:rsidRDefault="00F13841" w:rsidP="00F13841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F13841" w:rsidRPr="004548FE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 w:rsidRPr="00E33D1C">
        <w:rPr>
          <w:snapToGrid/>
          <w:sz w:val="24"/>
          <w:szCs w:val="24"/>
        </w:rPr>
        <w:t>ООО "</w:t>
      </w:r>
      <w:proofErr w:type="spellStart"/>
      <w:r w:rsidRPr="00E33D1C">
        <w:rPr>
          <w:snapToGrid/>
          <w:sz w:val="24"/>
          <w:szCs w:val="24"/>
        </w:rPr>
        <w:t>Энергострой</w:t>
      </w:r>
      <w:proofErr w:type="spellEnd"/>
      <w:r w:rsidRPr="00E33D1C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 xml:space="preserve">, </w:t>
      </w:r>
      <w:r w:rsidRPr="00E33D1C">
        <w:rPr>
          <w:snapToGrid/>
          <w:sz w:val="24"/>
          <w:szCs w:val="24"/>
        </w:rPr>
        <w:t>ОАО "ВСЭСС" г. Хабаровск</w:t>
      </w:r>
      <w:r>
        <w:rPr>
          <w:snapToGrid/>
          <w:sz w:val="24"/>
          <w:szCs w:val="24"/>
        </w:rPr>
        <w:t xml:space="preserve">, </w:t>
      </w:r>
      <w:r w:rsidRPr="00117488">
        <w:rPr>
          <w:snapToGrid/>
          <w:sz w:val="24"/>
          <w:szCs w:val="24"/>
        </w:rPr>
        <w:t xml:space="preserve">ЗАО "Компания </w:t>
      </w:r>
      <w:proofErr w:type="spellStart"/>
      <w:r w:rsidRPr="00117488">
        <w:rPr>
          <w:snapToGrid/>
          <w:sz w:val="24"/>
          <w:szCs w:val="24"/>
        </w:rPr>
        <w:t>Антикор</w:t>
      </w:r>
      <w:proofErr w:type="spellEnd"/>
      <w:r>
        <w:rPr>
          <w:snapToGrid/>
          <w:sz w:val="24"/>
          <w:szCs w:val="24"/>
        </w:rPr>
        <w:t>-ДВ"</w:t>
      </w:r>
      <w:r w:rsidRPr="00E33D1C">
        <w:rPr>
          <w:snapToGrid/>
          <w:sz w:val="24"/>
          <w:szCs w:val="24"/>
        </w:rPr>
        <w:t xml:space="preserve"> г. Хабаровск</w:t>
      </w:r>
      <w:r>
        <w:rPr>
          <w:snapToGrid/>
          <w:sz w:val="24"/>
          <w:szCs w:val="24"/>
        </w:rPr>
        <w:t>, ЗАО "Просеки Востока"</w:t>
      </w:r>
      <w:r w:rsidRPr="00E33D1C">
        <w:rPr>
          <w:snapToGrid/>
          <w:sz w:val="24"/>
          <w:szCs w:val="24"/>
        </w:rPr>
        <w:t xml:space="preserve"> п. </w:t>
      </w:r>
      <w:proofErr w:type="spellStart"/>
      <w:r w:rsidRPr="00E33D1C"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, </w:t>
      </w:r>
      <w:r w:rsidRPr="00117488">
        <w:rPr>
          <w:snapToGrid/>
          <w:sz w:val="24"/>
          <w:szCs w:val="24"/>
        </w:rPr>
        <w:t>ООО "ГОРТРАНС" г. Хабаровск</w:t>
      </w:r>
      <w:r w:rsidRPr="00BD71AD"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  <w:proofErr w:type="gramEnd"/>
    </w:p>
    <w:p w:rsidR="00F13841" w:rsidRPr="00912F54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F13841" w:rsidRDefault="00F13841" w:rsidP="00F13841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117488">
        <w:rPr>
          <w:sz w:val="24"/>
        </w:rPr>
        <w:t xml:space="preserve">ЗАО "Компания </w:t>
      </w:r>
      <w:proofErr w:type="spellStart"/>
      <w:r w:rsidRPr="00117488">
        <w:rPr>
          <w:sz w:val="24"/>
        </w:rPr>
        <w:t>Антикор</w:t>
      </w:r>
      <w:proofErr w:type="spellEnd"/>
      <w:r>
        <w:rPr>
          <w:sz w:val="24"/>
        </w:rPr>
        <w:t>-ДВ"</w:t>
      </w:r>
      <w:r w:rsidRPr="00E33D1C">
        <w:rPr>
          <w:sz w:val="24"/>
        </w:rPr>
        <w:t xml:space="preserve"> г. Хабаровск</w:t>
      </w:r>
      <w:r w:rsidRPr="00C44BA2">
        <w:rPr>
          <w:sz w:val="24"/>
        </w:rPr>
        <w:t xml:space="preserve"> </w:t>
      </w:r>
    </w:p>
    <w:p w:rsidR="00F13841" w:rsidRDefault="00F13841" w:rsidP="00F13841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2</w:t>
      </w:r>
      <w:r w:rsidRPr="00C44BA2">
        <w:rPr>
          <w:sz w:val="24"/>
        </w:rPr>
        <w:t xml:space="preserve"> место</w:t>
      </w:r>
      <w:r w:rsidRPr="009B747D">
        <w:rPr>
          <w:sz w:val="24"/>
        </w:rPr>
        <w:t xml:space="preserve"> </w:t>
      </w:r>
      <w:r w:rsidRPr="00E33D1C">
        <w:rPr>
          <w:sz w:val="24"/>
        </w:rPr>
        <w:t>ООО "</w:t>
      </w:r>
      <w:proofErr w:type="spellStart"/>
      <w:r w:rsidRPr="00E33D1C">
        <w:rPr>
          <w:sz w:val="24"/>
        </w:rPr>
        <w:t>Энергострой</w:t>
      </w:r>
      <w:proofErr w:type="spellEnd"/>
      <w:r w:rsidRPr="00E33D1C">
        <w:rPr>
          <w:sz w:val="24"/>
        </w:rPr>
        <w:t>" г. Хабаровск</w:t>
      </w:r>
      <w:r>
        <w:rPr>
          <w:color w:val="000000"/>
          <w:sz w:val="24"/>
        </w:rPr>
        <w:t xml:space="preserve">, </w:t>
      </w:r>
    </w:p>
    <w:p w:rsidR="00F13841" w:rsidRDefault="00F13841" w:rsidP="00F13841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3</w:t>
      </w:r>
      <w:r w:rsidRPr="00C44BA2">
        <w:rPr>
          <w:sz w:val="24"/>
        </w:rPr>
        <w:t xml:space="preserve"> место </w:t>
      </w:r>
      <w:r w:rsidRPr="00E33D1C">
        <w:rPr>
          <w:sz w:val="24"/>
        </w:rPr>
        <w:t>ОАО "ВСЭСС" г. Хабаровск</w:t>
      </w:r>
    </w:p>
    <w:p w:rsidR="00F13841" w:rsidRDefault="00F13841" w:rsidP="00F13841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4</w:t>
      </w:r>
      <w:r w:rsidRPr="00C44BA2">
        <w:rPr>
          <w:sz w:val="24"/>
        </w:rPr>
        <w:t xml:space="preserve"> место </w:t>
      </w:r>
      <w:r>
        <w:rPr>
          <w:sz w:val="24"/>
        </w:rPr>
        <w:t>ЗАО "Просеки Востока"</w:t>
      </w:r>
      <w:r w:rsidRPr="00E33D1C">
        <w:rPr>
          <w:sz w:val="24"/>
        </w:rPr>
        <w:t xml:space="preserve"> п. </w:t>
      </w:r>
      <w:proofErr w:type="spellStart"/>
      <w:r w:rsidRPr="00E33D1C">
        <w:rPr>
          <w:sz w:val="24"/>
        </w:rPr>
        <w:t>Биракан</w:t>
      </w:r>
      <w:proofErr w:type="spellEnd"/>
    </w:p>
    <w:p w:rsidR="00F13841" w:rsidRDefault="00F13841" w:rsidP="00F13841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5</w:t>
      </w:r>
      <w:r w:rsidRPr="00C44BA2">
        <w:rPr>
          <w:sz w:val="24"/>
        </w:rPr>
        <w:t xml:space="preserve"> место </w:t>
      </w:r>
      <w:r w:rsidRPr="00117488">
        <w:rPr>
          <w:sz w:val="24"/>
        </w:rPr>
        <w:t>ООО "ГОРТРАНС" г. Хабаровск</w:t>
      </w:r>
    </w:p>
    <w:p w:rsidR="00F13841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F13841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E33D1C">
        <w:rPr>
          <w:snapToGrid/>
          <w:sz w:val="24"/>
          <w:szCs w:val="24"/>
        </w:rPr>
        <w:t>ООО "</w:t>
      </w:r>
      <w:proofErr w:type="spellStart"/>
      <w:r w:rsidRPr="00E33D1C">
        <w:rPr>
          <w:snapToGrid/>
          <w:sz w:val="24"/>
          <w:szCs w:val="24"/>
        </w:rPr>
        <w:t>Энергострой</w:t>
      </w:r>
      <w:proofErr w:type="spellEnd"/>
      <w:r w:rsidRPr="00E33D1C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 xml:space="preserve">, </w:t>
      </w:r>
      <w:r w:rsidRPr="00E33D1C">
        <w:rPr>
          <w:snapToGrid/>
          <w:sz w:val="24"/>
          <w:szCs w:val="24"/>
        </w:rPr>
        <w:t>ОАО "ВСЭСС" г. Хабаровск</w:t>
      </w:r>
      <w:r>
        <w:rPr>
          <w:snapToGrid/>
          <w:sz w:val="24"/>
          <w:szCs w:val="24"/>
        </w:rPr>
        <w:t xml:space="preserve">, </w:t>
      </w:r>
      <w:r w:rsidRPr="00117488">
        <w:rPr>
          <w:snapToGrid/>
          <w:sz w:val="24"/>
          <w:szCs w:val="24"/>
        </w:rPr>
        <w:t xml:space="preserve">ЗАО "Компания </w:t>
      </w:r>
      <w:proofErr w:type="spellStart"/>
      <w:r w:rsidRPr="00117488">
        <w:rPr>
          <w:snapToGrid/>
          <w:sz w:val="24"/>
          <w:szCs w:val="24"/>
        </w:rPr>
        <w:t>Антикор</w:t>
      </w:r>
      <w:proofErr w:type="spellEnd"/>
      <w:r>
        <w:rPr>
          <w:snapToGrid/>
          <w:sz w:val="24"/>
          <w:szCs w:val="24"/>
        </w:rPr>
        <w:t>-ДВ"</w:t>
      </w:r>
      <w:r w:rsidRPr="00E33D1C">
        <w:rPr>
          <w:snapToGrid/>
          <w:sz w:val="24"/>
          <w:szCs w:val="24"/>
        </w:rPr>
        <w:t xml:space="preserve"> г. Хабаровск</w:t>
      </w:r>
      <w:r>
        <w:rPr>
          <w:snapToGrid/>
          <w:sz w:val="24"/>
          <w:szCs w:val="24"/>
        </w:rPr>
        <w:t>, ЗАО "Просеки Востока"</w:t>
      </w:r>
      <w:r w:rsidRPr="00E33D1C">
        <w:rPr>
          <w:snapToGrid/>
          <w:sz w:val="24"/>
          <w:szCs w:val="24"/>
        </w:rPr>
        <w:t xml:space="preserve"> п. </w:t>
      </w:r>
      <w:proofErr w:type="spellStart"/>
      <w:r w:rsidRPr="00E33D1C"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, </w:t>
      </w:r>
      <w:r w:rsidRPr="00117488">
        <w:rPr>
          <w:snapToGrid/>
          <w:sz w:val="24"/>
          <w:szCs w:val="24"/>
        </w:rPr>
        <w:t>ООО "ГОРТРАНС" г. Хабаровск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  <w:proofErr w:type="gramEnd"/>
    </w:p>
    <w:p w:rsidR="00F13841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F13841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01.12.2014  в 11</w:t>
      </w:r>
      <w:r w:rsidRPr="00F66D92">
        <w:rPr>
          <w:sz w:val="24"/>
          <w:szCs w:val="24"/>
        </w:rPr>
        <w:t>:00 благовещенского времени.</w:t>
      </w:r>
    </w:p>
    <w:p w:rsidR="00F13841" w:rsidRPr="00460242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17488">
          <w:rPr>
            <w:rStyle w:val="af0"/>
            <w:snapToGrid/>
            <w:sz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  <w:r w:rsidRPr="00460242">
        <w:rPr>
          <w:sz w:val="24"/>
          <w:szCs w:val="24"/>
        </w:rPr>
        <w:t>.</w:t>
      </w:r>
    </w:p>
    <w:p w:rsidR="00F13841" w:rsidRPr="00F66D92" w:rsidRDefault="00F13841" w:rsidP="00F1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F13841" w:rsidRDefault="00F13841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8B56F7">
        <w:rPr>
          <w:sz w:val="24"/>
          <w:szCs w:val="24"/>
        </w:rPr>
        <w:t>Т.В.Челышева</w:t>
      </w:r>
      <w:proofErr w:type="spellEnd"/>
    </w:p>
    <w:p w:rsidR="00F13841" w:rsidRDefault="00F13841" w:rsidP="0010224F">
      <w:pPr>
        <w:spacing w:line="240" w:lineRule="auto"/>
        <w:ind w:firstLine="0"/>
        <w:rPr>
          <w:sz w:val="24"/>
          <w:szCs w:val="24"/>
        </w:rPr>
      </w:pPr>
    </w:p>
    <w:p w:rsidR="00F13841" w:rsidRDefault="00F13841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1"/>
      <w:footerReference w:type="default" r:id="rId1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81" w:rsidRDefault="00546281" w:rsidP="00E2330B">
      <w:pPr>
        <w:spacing w:line="240" w:lineRule="auto"/>
      </w:pPr>
      <w:r>
        <w:separator/>
      </w:r>
    </w:p>
  </w:endnote>
  <w:endnote w:type="continuationSeparator" w:id="0">
    <w:p w:rsidR="00546281" w:rsidRDefault="0054628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C9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81" w:rsidRDefault="00546281" w:rsidP="00E2330B">
      <w:pPr>
        <w:spacing w:line="240" w:lineRule="auto"/>
      </w:pPr>
      <w:r>
        <w:separator/>
      </w:r>
    </w:p>
  </w:footnote>
  <w:footnote w:type="continuationSeparator" w:id="0">
    <w:p w:rsidR="00546281" w:rsidRDefault="0054628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F13841">
      <w:rPr>
        <w:i/>
        <w:sz w:val="20"/>
      </w:rPr>
      <w:t>18</w:t>
    </w:r>
    <w:r w:rsidR="00754485">
      <w:rPr>
        <w:i/>
        <w:sz w:val="20"/>
      </w:rPr>
      <w:t>/УР-Р</w:t>
    </w:r>
    <w:r w:rsidR="005837DA">
      <w:rPr>
        <w:i/>
        <w:sz w:val="20"/>
      </w:rPr>
      <w:t xml:space="preserve"> закупка 2</w:t>
    </w:r>
    <w:r w:rsidR="00F13841">
      <w:rPr>
        <w:i/>
        <w:sz w:val="20"/>
      </w:rPr>
      <w:t>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57C9F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46281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4E97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3841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F13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F13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FFA2-DC5F-48A5-8971-876481C2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2014-11-26T00:38:00Z</cp:lastPrinted>
  <dcterms:created xsi:type="dcterms:W3CDTF">2014-05-12T23:05:00Z</dcterms:created>
  <dcterms:modified xsi:type="dcterms:W3CDTF">2014-11-26T02:51:00Z</dcterms:modified>
</cp:coreProperties>
</file>