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8943BC">
      <w:pPr>
        <w:spacing w:line="240" w:lineRule="auto"/>
        <w:rPr>
          <w:b/>
        </w:rPr>
      </w:pPr>
    </w:p>
    <w:p w:rsidR="008943BC" w:rsidRDefault="008943BC" w:rsidP="008943BC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</w:p>
    <w:p w:rsidR="00791CB7" w:rsidRPr="006A2DCA" w:rsidRDefault="00791CB7" w:rsidP="008943BC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8943BC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8943BC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35C4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943BC">
              <w:rPr>
                <w:b/>
                <w:szCs w:val="28"/>
              </w:rPr>
              <w:t>64</w:t>
            </w:r>
            <w:r w:rsidR="00635C4E">
              <w:rPr>
                <w:b/>
                <w:szCs w:val="28"/>
              </w:rPr>
              <w:t>4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5E0088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E0088" w:rsidP="008943B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943BC">
              <w:rPr>
                <w:b/>
                <w:sz w:val="24"/>
                <w:szCs w:val="24"/>
              </w:rPr>
              <w:t>5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 w:rsidR="008943BC">
              <w:rPr>
                <w:b/>
                <w:sz w:val="24"/>
                <w:szCs w:val="24"/>
              </w:rPr>
              <w:t>декабр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943BC" w:rsidRDefault="008943BC" w:rsidP="008943BC">
      <w:pPr>
        <w:pStyle w:val="a4"/>
        <w:tabs>
          <w:tab w:val="left" w:pos="708"/>
        </w:tabs>
        <w:spacing w:line="240" w:lineRule="auto"/>
        <w:rPr>
          <w:b/>
          <w:bCs/>
          <w:i/>
          <w:iCs/>
          <w:w w:val="110"/>
          <w:sz w:val="24"/>
        </w:rPr>
      </w:pPr>
      <w:r>
        <w:rPr>
          <w:sz w:val="24"/>
        </w:rPr>
        <w:t xml:space="preserve">Открытый запрос предложений  на право заключения договора: </w:t>
      </w:r>
      <w:r w:rsidR="00635C4E" w:rsidRPr="00635C4E">
        <w:rPr>
          <w:b/>
          <w:bCs/>
          <w:i/>
          <w:iCs/>
          <w:w w:val="110"/>
          <w:sz w:val="24"/>
        </w:rPr>
        <w:t>Оформление документов о правах на земельные участки по объектам ТП от 150 кВт</w:t>
      </w:r>
      <w:r>
        <w:rPr>
          <w:b/>
          <w:bCs/>
          <w:i/>
          <w:iCs/>
          <w:snapToGrid w:val="0"/>
          <w:w w:val="110"/>
          <w:sz w:val="24"/>
        </w:rPr>
        <w:t xml:space="preserve"> </w:t>
      </w:r>
      <w:r>
        <w:rPr>
          <w:bCs/>
          <w:iCs/>
          <w:snapToGrid w:val="0"/>
          <w:w w:val="110"/>
          <w:sz w:val="24"/>
        </w:rPr>
        <w:t>для нужд филиала «Приморские электрические сети»</w:t>
      </w:r>
      <w:r>
        <w:rPr>
          <w:b/>
          <w:bCs/>
          <w:i/>
          <w:iCs/>
          <w:w w:val="110"/>
          <w:sz w:val="24"/>
        </w:rPr>
        <w:t xml:space="preserve"> </w:t>
      </w:r>
    </w:p>
    <w:p w:rsidR="008943BC" w:rsidRDefault="008943BC" w:rsidP="008943BC">
      <w:pPr>
        <w:pStyle w:val="a4"/>
        <w:tabs>
          <w:tab w:val="left" w:pos="708"/>
        </w:tabs>
        <w:spacing w:line="240" w:lineRule="auto"/>
        <w:rPr>
          <w:sz w:val="24"/>
        </w:rPr>
      </w:pPr>
      <w:r>
        <w:rPr>
          <w:b/>
          <w:bCs/>
          <w:i/>
          <w:iCs/>
          <w:w w:val="110"/>
          <w:sz w:val="24"/>
        </w:rPr>
        <w:tab/>
      </w:r>
      <w:r>
        <w:rPr>
          <w:sz w:val="24"/>
        </w:rPr>
        <w:t xml:space="preserve">Закупка проводится согласно ГКПЗ 2014г. раздела  2.1.1 «Услуги КС»  № </w:t>
      </w:r>
      <w:r w:rsidR="00635C4E">
        <w:rPr>
          <w:sz w:val="24"/>
        </w:rPr>
        <w:t>2638</w:t>
      </w:r>
      <w:r>
        <w:rPr>
          <w:sz w:val="24"/>
        </w:rPr>
        <w:t xml:space="preserve">  на основании указания ОАО «ДРСК» от  27.10.2014 г. № 269.</w:t>
      </w:r>
    </w:p>
    <w:p w:rsidR="008943BC" w:rsidRDefault="008943BC" w:rsidP="00635C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635C4E">
        <w:rPr>
          <w:b/>
          <w:i/>
          <w:sz w:val="24"/>
          <w:szCs w:val="24"/>
        </w:rPr>
        <w:t>2 500 000</w:t>
      </w:r>
      <w:r>
        <w:rPr>
          <w:b/>
          <w:i/>
          <w:sz w:val="24"/>
          <w:szCs w:val="24"/>
        </w:rPr>
        <w:t>,00 руб. без НДС</w:t>
      </w:r>
      <w:r>
        <w:rPr>
          <w:sz w:val="24"/>
          <w:szCs w:val="24"/>
        </w:rPr>
        <w:t>.</w:t>
      </w:r>
    </w:p>
    <w:p w:rsidR="005E0088" w:rsidRPr="005E0088" w:rsidRDefault="005E0088" w:rsidP="005E0088">
      <w:pPr>
        <w:pStyle w:val="a4"/>
        <w:tabs>
          <w:tab w:val="left" w:pos="708"/>
        </w:tabs>
        <w:spacing w:before="0" w:line="240" w:lineRule="auto"/>
        <w:ind w:firstLine="567"/>
        <w:rPr>
          <w:sz w:val="22"/>
        </w:rPr>
      </w:pPr>
      <w:r w:rsidRPr="005E0088">
        <w:rPr>
          <w:sz w:val="22"/>
        </w:rPr>
        <w:t>Форма голосования членов Закупочной комиссии: очно-заочная.</w:t>
      </w:r>
    </w:p>
    <w:p w:rsidR="008943BC" w:rsidRPr="008943BC" w:rsidRDefault="008943BC" w:rsidP="005E0088">
      <w:pPr>
        <w:pStyle w:val="a4"/>
        <w:spacing w:before="0" w:line="240" w:lineRule="auto"/>
        <w:ind w:firstLine="567"/>
        <w:rPr>
          <w:b/>
          <w:sz w:val="12"/>
          <w:szCs w:val="12"/>
        </w:rPr>
      </w:pPr>
    </w:p>
    <w:p w:rsidR="00791CB7" w:rsidRPr="005E0088" w:rsidRDefault="009F683E" w:rsidP="005E0088">
      <w:pPr>
        <w:pStyle w:val="a4"/>
        <w:spacing w:before="0" w:line="240" w:lineRule="auto"/>
        <w:ind w:firstLine="567"/>
        <w:rPr>
          <w:sz w:val="22"/>
        </w:rPr>
      </w:pPr>
      <w:r w:rsidRPr="005E0088">
        <w:rPr>
          <w:b/>
          <w:sz w:val="22"/>
        </w:rPr>
        <w:t>ПРИСУТСТВОВАЛИ:</w:t>
      </w:r>
      <w:r w:rsidR="00791CB7" w:rsidRPr="005E0088">
        <w:rPr>
          <w:b/>
          <w:sz w:val="22"/>
        </w:rPr>
        <w:t xml:space="preserve"> </w:t>
      </w:r>
      <w:r w:rsidR="008943BC">
        <w:rPr>
          <w:sz w:val="22"/>
        </w:rPr>
        <w:t>два</w:t>
      </w:r>
      <w:r w:rsidR="00E11945" w:rsidRPr="005E0088">
        <w:rPr>
          <w:sz w:val="22"/>
        </w:rPr>
        <w:t xml:space="preserve"> </w:t>
      </w:r>
      <w:r w:rsidR="00791CB7" w:rsidRPr="005E0088">
        <w:rPr>
          <w:sz w:val="22"/>
        </w:rPr>
        <w:t>члена постоянно действующей Закупочной комиссии 2-го уровня</w:t>
      </w:r>
      <w:r w:rsidR="006D53E8" w:rsidRPr="005E0088">
        <w:rPr>
          <w:sz w:val="22"/>
        </w:rPr>
        <w:t>.</w:t>
      </w:r>
      <w:r w:rsidR="008C7E96" w:rsidRPr="005E0088">
        <w:rPr>
          <w:sz w:val="22"/>
        </w:rPr>
        <w:t xml:space="preserve"> </w:t>
      </w:r>
    </w:p>
    <w:p w:rsidR="008943BC" w:rsidRPr="008943BC" w:rsidRDefault="008943BC" w:rsidP="00F66BD1">
      <w:pPr>
        <w:spacing w:line="240" w:lineRule="auto"/>
        <w:rPr>
          <w:b/>
          <w:sz w:val="12"/>
          <w:szCs w:val="12"/>
        </w:rPr>
      </w:pPr>
    </w:p>
    <w:p w:rsidR="009F683E" w:rsidRPr="005E0088" w:rsidRDefault="009F683E" w:rsidP="00F66BD1">
      <w:pPr>
        <w:spacing w:line="240" w:lineRule="auto"/>
        <w:rPr>
          <w:b/>
          <w:sz w:val="22"/>
          <w:szCs w:val="24"/>
        </w:rPr>
      </w:pPr>
      <w:r w:rsidRPr="005E0088">
        <w:rPr>
          <w:b/>
          <w:sz w:val="22"/>
          <w:szCs w:val="24"/>
        </w:rPr>
        <w:t xml:space="preserve">ВОПРОСЫ ЗАСЕДАНИЯ </w:t>
      </w:r>
      <w:r w:rsidR="003E5331" w:rsidRPr="005E0088">
        <w:rPr>
          <w:b/>
          <w:sz w:val="22"/>
          <w:szCs w:val="24"/>
        </w:rPr>
        <w:t>ЗАКУПОЧНОЙ</w:t>
      </w:r>
      <w:r w:rsidRPr="005E0088">
        <w:rPr>
          <w:b/>
          <w:sz w:val="22"/>
          <w:szCs w:val="24"/>
        </w:rPr>
        <w:t xml:space="preserve"> КОМИССИИ:</w:t>
      </w:r>
    </w:p>
    <w:p w:rsidR="008943BC" w:rsidRDefault="00224BE0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E0088">
        <w:rPr>
          <w:sz w:val="22"/>
          <w:szCs w:val="24"/>
        </w:rPr>
        <w:t xml:space="preserve">В адрес Организатора закупки </w:t>
      </w:r>
      <w:r w:rsidR="004E5831" w:rsidRPr="005E0088">
        <w:rPr>
          <w:sz w:val="22"/>
          <w:szCs w:val="24"/>
        </w:rPr>
        <w:t>поступил</w:t>
      </w:r>
      <w:r w:rsidR="005E0088" w:rsidRPr="005E0088">
        <w:rPr>
          <w:sz w:val="22"/>
          <w:szCs w:val="24"/>
        </w:rPr>
        <w:t>о</w:t>
      </w:r>
      <w:r w:rsidR="004E5831" w:rsidRPr="005E0088">
        <w:rPr>
          <w:sz w:val="22"/>
          <w:szCs w:val="24"/>
        </w:rPr>
        <w:t xml:space="preserve"> </w:t>
      </w:r>
      <w:r w:rsidR="008943BC">
        <w:rPr>
          <w:sz w:val="24"/>
          <w:szCs w:val="24"/>
        </w:rPr>
        <w:t xml:space="preserve">1 </w:t>
      </w:r>
      <w:r w:rsidR="008943BC">
        <w:rPr>
          <w:color w:val="000000" w:themeColor="text1"/>
          <w:sz w:val="24"/>
          <w:szCs w:val="24"/>
        </w:rPr>
        <w:t>(одно) предложение</w:t>
      </w:r>
      <w:r w:rsidR="008943BC">
        <w:rPr>
          <w:sz w:val="24"/>
          <w:szCs w:val="24"/>
        </w:rPr>
        <w:t xml:space="preserve"> на участие в  процедуре переторжки.</w:t>
      </w:r>
    </w:p>
    <w:p w:rsidR="008943BC" w:rsidRDefault="008943BC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Процедура переторжки проходила в заочной форме.</w:t>
      </w:r>
    </w:p>
    <w:p w:rsidR="008943BC" w:rsidRDefault="008943BC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635C4E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:00 часов благовещенского времени 05.12.2014 г </w:t>
      </w:r>
    </w:p>
    <w:p w:rsidR="008943BC" w:rsidRDefault="008943BC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8943BC" w:rsidRDefault="008943BC" w:rsidP="008943B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jc w:val="left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943BC" w:rsidTr="00635C4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8943BC" w:rsidRDefault="008943B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Цена предложения за единицу, руб. без НДС</w:t>
            </w:r>
            <w:r>
              <w:rPr>
                <w:b/>
                <w:sz w:val="16"/>
                <w:szCs w:val="16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Цена предложения за единицу, руб. без НДС</w:t>
            </w:r>
            <w:r>
              <w:rPr>
                <w:b/>
                <w:sz w:val="16"/>
                <w:szCs w:val="16"/>
                <w:lang w:eastAsia="en-US"/>
              </w:rPr>
              <w:t xml:space="preserve"> после переторжки, руб. без НДС</w:t>
            </w:r>
          </w:p>
        </w:tc>
      </w:tr>
      <w:tr w:rsidR="008943BC" w:rsidTr="00635C4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BC" w:rsidRDefault="008943BC" w:rsidP="008943B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8943BC" w:rsidRDefault="008943B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Владивосток, ул. Калинина, 49 «А»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63 607,20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56 124,00</w:t>
            </w:r>
          </w:p>
        </w:tc>
      </w:tr>
      <w:tr w:rsidR="008943BC" w:rsidTr="00635C4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3BC" w:rsidRDefault="008943BC" w:rsidP="008943B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8943BC" w:rsidRDefault="008943B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Уссурийск, ул. Володарского, 86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58 549,80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43BC" w:rsidRDefault="008943B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635C4E" w:rsidRDefault="00635C4E" w:rsidP="008943B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8943B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53" w:rsidRDefault="00564C53" w:rsidP="00E2330B">
      <w:pPr>
        <w:spacing w:line="240" w:lineRule="auto"/>
      </w:pPr>
      <w:r>
        <w:separator/>
      </w:r>
    </w:p>
  </w:endnote>
  <w:endnote w:type="continuationSeparator" w:id="0">
    <w:p w:rsidR="00564C53" w:rsidRDefault="00564C5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C4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53" w:rsidRDefault="00564C53" w:rsidP="00E2330B">
      <w:pPr>
        <w:spacing w:line="240" w:lineRule="auto"/>
      </w:pPr>
      <w:r>
        <w:separator/>
      </w:r>
    </w:p>
  </w:footnote>
  <w:footnote w:type="continuationSeparator" w:id="0">
    <w:p w:rsidR="00564C53" w:rsidRDefault="00564C5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97486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08E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831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4C53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0088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5C4E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43BC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11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23</cp:revision>
  <cp:lastPrinted>2014-12-05T07:24:00Z</cp:lastPrinted>
  <dcterms:created xsi:type="dcterms:W3CDTF">2013-04-19T05:54:00Z</dcterms:created>
  <dcterms:modified xsi:type="dcterms:W3CDTF">2014-12-05T07:38:00Z</dcterms:modified>
</cp:coreProperties>
</file>