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9206C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D56E44">
              <w:rPr>
                <w:b/>
                <w:szCs w:val="28"/>
              </w:rPr>
              <w:t>58</w:t>
            </w:r>
            <w:r w:rsidR="00CF7402">
              <w:rPr>
                <w:b/>
                <w:szCs w:val="28"/>
              </w:rPr>
              <w:t>7</w:t>
            </w:r>
            <w:r w:rsidR="00D56E44">
              <w:rPr>
                <w:b/>
                <w:szCs w:val="28"/>
              </w:rPr>
              <w:t>/</w:t>
            </w:r>
            <w:proofErr w:type="spellStart"/>
            <w:r w:rsidR="00694744">
              <w:rPr>
                <w:b/>
                <w:szCs w:val="28"/>
              </w:rPr>
              <w:t>МТПиР</w:t>
            </w:r>
            <w:proofErr w:type="spellEnd"/>
            <w:r w:rsidR="00694744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CF7402" w:rsidP="00694744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694744">
              <w:rPr>
                <w:b/>
                <w:sz w:val="26"/>
                <w:szCs w:val="26"/>
              </w:rPr>
              <w:t>.</w:t>
            </w:r>
            <w:r w:rsidR="00D56E44">
              <w:rPr>
                <w:b/>
                <w:sz w:val="26"/>
                <w:szCs w:val="26"/>
              </w:rPr>
              <w:t>09</w:t>
            </w:r>
            <w:r w:rsidR="00030274">
              <w:rPr>
                <w:b/>
                <w:sz w:val="26"/>
                <w:szCs w:val="26"/>
              </w:rPr>
              <w:t>.</w:t>
            </w:r>
            <w:r w:rsidR="00981C06">
              <w:rPr>
                <w:b/>
                <w:sz w:val="26"/>
                <w:szCs w:val="26"/>
              </w:rPr>
              <w:t>2014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56E44" w:rsidRPr="005F7241" w:rsidRDefault="009F683E" w:rsidP="00694744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981C06">
        <w:rPr>
          <w:b/>
          <w:sz w:val="24"/>
        </w:rPr>
        <w:t>ПРЕДМЕТ ЗАКУПКИ:</w:t>
      </w:r>
      <w:r w:rsidR="00791CB7" w:rsidRPr="00981C06">
        <w:rPr>
          <w:sz w:val="24"/>
        </w:rPr>
        <w:t xml:space="preserve"> </w:t>
      </w:r>
      <w:r w:rsidR="00981C06" w:rsidRPr="00981C06">
        <w:rPr>
          <w:sz w:val="24"/>
        </w:rPr>
        <w:t>О</w:t>
      </w:r>
      <w:r w:rsidR="00D56E44">
        <w:rPr>
          <w:sz w:val="24"/>
        </w:rPr>
        <w:t xml:space="preserve">ткрытый электронный запрос </w:t>
      </w:r>
      <w:r w:rsidR="00694744">
        <w:rPr>
          <w:sz w:val="24"/>
        </w:rPr>
        <w:t>цен</w:t>
      </w:r>
      <w:r w:rsidR="00820C7E" w:rsidRPr="00981C06">
        <w:rPr>
          <w:sz w:val="24"/>
        </w:rPr>
        <w:t xml:space="preserve"> на поставку</w:t>
      </w:r>
      <w:r w:rsidR="00694744">
        <w:rPr>
          <w:sz w:val="24"/>
        </w:rPr>
        <w:t xml:space="preserve"> продукции </w:t>
      </w:r>
      <w:r w:rsidR="00CF7402" w:rsidRPr="00CF7402">
        <w:rPr>
          <w:b/>
          <w:sz w:val="24"/>
        </w:rPr>
        <w:t>«Приборы диагностики» для нужд филиала ОАО «ДРСК» «Амурские электрические сети»</w:t>
      </w:r>
    </w:p>
    <w:p w:rsidR="004C7665" w:rsidRPr="00981C06" w:rsidRDefault="004C7665" w:rsidP="00694744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9206C1">
        <w:rPr>
          <w:snapToGrid/>
          <w:sz w:val="24"/>
          <w:szCs w:val="24"/>
        </w:rPr>
        <w:t>267</w:t>
      </w:r>
      <w:r w:rsidR="00CF7402">
        <w:rPr>
          <w:snapToGrid/>
          <w:sz w:val="24"/>
          <w:szCs w:val="24"/>
        </w:rPr>
        <w:t>2</w:t>
      </w:r>
      <w:r w:rsidR="00694744">
        <w:rPr>
          <w:snapToGrid/>
          <w:sz w:val="24"/>
          <w:szCs w:val="24"/>
        </w:rPr>
        <w:t xml:space="preserve"> </w:t>
      </w:r>
      <w:r w:rsidR="00981C06" w:rsidRPr="00981C06">
        <w:rPr>
          <w:snapToGrid/>
          <w:sz w:val="24"/>
          <w:szCs w:val="24"/>
        </w:rPr>
        <w:t xml:space="preserve">раздел </w:t>
      </w:r>
      <w:r w:rsidR="001F704A">
        <w:rPr>
          <w:snapToGrid/>
          <w:sz w:val="24"/>
          <w:szCs w:val="24"/>
        </w:rPr>
        <w:t>2.2</w:t>
      </w:r>
      <w:r w:rsidR="00981C06" w:rsidRPr="00981C06">
        <w:rPr>
          <w:snapToGrid/>
          <w:sz w:val="24"/>
          <w:szCs w:val="24"/>
        </w:rPr>
        <w:t>.2.</w:t>
      </w:r>
    </w:p>
    <w:p w:rsidR="00981C06" w:rsidRPr="00981C06" w:rsidRDefault="00981C06" w:rsidP="00694744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 w:rsidR="00694744">
        <w:rPr>
          <w:sz w:val="24"/>
        </w:rPr>
        <w:t>01.09</w:t>
      </w:r>
      <w:r w:rsidRPr="00981C06">
        <w:rPr>
          <w:sz w:val="24"/>
        </w:rPr>
        <w:t xml:space="preserve">.2014 № </w:t>
      </w:r>
      <w:r w:rsidR="00D56E44">
        <w:rPr>
          <w:sz w:val="24"/>
        </w:rPr>
        <w:t>22</w:t>
      </w:r>
      <w:r w:rsidR="00694744">
        <w:rPr>
          <w:sz w:val="24"/>
        </w:rPr>
        <w:t>9</w:t>
      </w:r>
    </w:p>
    <w:p w:rsidR="00694744" w:rsidRDefault="004C7665" w:rsidP="00694744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>Планируемая стоимость закупки в соответствии с ГКПЗ</w:t>
      </w:r>
      <w:r w:rsidR="00694744">
        <w:rPr>
          <w:snapToGrid/>
          <w:sz w:val="24"/>
          <w:szCs w:val="24"/>
        </w:rPr>
        <w:t xml:space="preserve"> </w:t>
      </w:r>
      <w:r w:rsidR="00694744">
        <w:rPr>
          <w:b/>
          <w:i/>
          <w:snapToGrid/>
          <w:sz w:val="24"/>
          <w:szCs w:val="24"/>
        </w:rPr>
        <w:t>–</w:t>
      </w:r>
      <w:r w:rsidR="00D56E44" w:rsidRPr="00D56E44">
        <w:rPr>
          <w:b/>
          <w:i/>
          <w:snapToGrid/>
          <w:sz w:val="24"/>
          <w:szCs w:val="24"/>
        </w:rPr>
        <w:t xml:space="preserve"> </w:t>
      </w:r>
      <w:r w:rsidR="00CF7402">
        <w:rPr>
          <w:b/>
          <w:i/>
          <w:snapToGrid/>
          <w:sz w:val="24"/>
          <w:szCs w:val="24"/>
        </w:rPr>
        <w:t>2 315 944,00</w:t>
      </w:r>
      <w:r w:rsidR="00D56E44" w:rsidRPr="00D56E44">
        <w:rPr>
          <w:b/>
          <w:i/>
          <w:snapToGrid/>
          <w:sz w:val="24"/>
          <w:szCs w:val="24"/>
        </w:rPr>
        <w:t xml:space="preserve"> руб. без НДС</w:t>
      </w:r>
    </w:p>
    <w:p w:rsidR="00694744" w:rsidRDefault="00694744" w:rsidP="00694744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A820F1" w:rsidRPr="00694744" w:rsidRDefault="009F683E" w:rsidP="00694744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5A20F9">
        <w:rPr>
          <w:b/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 xml:space="preserve">В ходе проведения запроса цен было получено </w:t>
      </w:r>
      <w:r w:rsidR="00EC7FD4">
        <w:rPr>
          <w:snapToGrid/>
          <w:sz w:val="24"/>
          <w:szCs w:val="24"/>
        </w:rPr>
        <w:t>3</w:t>
      </w:r>
      <w:r w:rsidRPr="00694744">
        <w:rPr>
          <w:snapToGrid/>
          <w:sz w:val="24"/>
          <w:szCs w:val="24"/>
        </w:rPr>
        <w:t xml:space="preserve"> предложени</w:t>
      </w:r>
      <w:r w:rsidR="00EC7FD4">
        <w:rPr>
          <w:snapToGrid/>
          <w:sz w:val="24"/>
          <w:szCs w:val="24"/>
        </w:rPr>
        <w:t>я</w:t>
      </w:r>
      <w:r w:rsidRPr="00694744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>Вскрытие конвертов было осуществлено</w:t>
      </w:r>
      <w:bookmarkStart w:id="0" w:name="_GoBack"/>
      <w:bookmarkEnd w:id="0"/>
      <w:r w:rsidRPr="00694744">
        <w:rPr>
          <w:snapToGrid/>
          <w:sz w:val="24"/>
          <w:szCs w:val="24"/>
        </w:rPr>
        <w:t xml:space="preserve"> в электронном сейфе организатора запроса цен на Торговой площадке Системы www.b2b-energo.ru автоматически.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EC7FD4">
        <w:rPr>
          <w:snapToGrid/>
          <w:sz w:val="24"/>
          <w:szCs w:val="24"/>
        </w:rPr>
        <w:t>10</w:t>
      </w:r>
      <w:r w:rsidR="009206C1">
        <w:rPr>
          <w:snapToGrid/>
          <w:sz w:val="24"/>
          <w:szCs w:val="24"/>
        </w:rPr>
        <w:t>:1</w:t>
      </w:r>
      <w:r w:rsidR="00EC7FD4">
        <w:rPr>
          <w:snapToGrid/>
          <w:sz w:val="24"/>
          <w:szCs w:val="24"/>
        </w:rPr>
        <w:t>0 18</w:t>
      </w:r>
      <w:r w:rsidRPr="00694744">
        <w:rPr>
          <w:snapToGrid/>
          <w:sz w:val="24"/>
          <w:szCs w:val="24"/>
        </w:rPr>
        <w:t>.09.2014</w:t>
      </w:r>
      <w:r>
        <w:rPr>
          <w:snapToGrid/>
          <w:sz w:val="24"/>
          <w:szCs w:val="24"/>
        </w:rPr>
        <w:t xml:space="preserve"> (сделано </w:t>
      </w:r>
      <w:r w:rsidR="009206C1">
        <w:rPr>
          <w:snapToGrid/>
          <w:sz w:val="24"/>
          <w:szCs w:val="24"/>
        </w:rPr>
        <w:t>4</w:t>
      </w:r>
      <w:r>
        <w:rPr>
          <w:snapToGrid/>
          <w:sz w:val="24"/>
          <w:szCs w:val="24"/>
        </w:rPr>
        <w:t xml:space="preserve"> ставк</w:t>
      </w:r>
      <w:r w:rsidR="00EC7FD4">
        <w:rPr>
          <w:snapToGrid/>
          <w:sz w:val="24"/>
          <w:szCs w:val="24"/>
        </w:rPr>
        <w:t>и</w:t>
      </w:r>
      <w:r>
        <w:rPr>
          <w:snapToGrid/>
          <w:sz w:val="24"/>
          <w:szCs w:val="24"/>
        </w:rPr>
        <w:t>)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94744" w:rsidRPr="00694744" w:rsidRDefault="00694744" w:rsidP="00694744">
      <w:pPr>
        <w:spacing w:line="240" w:lineRule="auto"/>
        <w:ind w:firstLine="708"/>
        <w:jc w:val="left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 xml:space="preserve">В </w:t>
      </w:r>
      <w:proofErr w:type="gramStart"/>
      <w:r w:rsidRPr="00694744">
        <w:rPr>
          <w:snapToGrid/>
          <w:sz w:val="24"/>
          <w:szCs w:val="24"/>
        </w:rPr>
        <w:t>конвертах</w:t>
      </w:r>
      <w:proofErr w:type="gramEnd"/>
      <w:r w:rsidRPr="00694744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979"/>
        <w:gridCol w:w="4308"/>
      </w:tblGrid>
      <w:tr w:rsidR="009206C1" w:rsidRPr="009206C1" w:rsidTr="009206C1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9206C1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591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9206C1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242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9206C1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EC7FD4" w:rsidRPr="00EC7FD4" w:rsidTr="00EC7FD4">
        <w:trPr>
          <w:tblCellSpacing w:w="0" w:type="dxa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FD4" w:rsidRPr="00EC7FD4" w:rsidRDefault="00EC7FD4" w:rsidP="00EC7FD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C7FD4">
              <w:rPr>
                <w:b/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FD4" w:rsidRPr="00EC7FD4" w:rsidRDefault="00EC7FD4" w:rsidP="00EC7FD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C7FD4">
              <w:rPr>
                <w:b/>
                <w:bCs/>
                <w:snapToGrid/>
                <w:sz w:val="24"/>
                <w:szCs w:val="24"/>
              </w:rPr>
              <w:t>ООО "ЭЛЕКТРОНПРИБОР" (Россия, 141191, Московская область, г. Фрязино, ул. Барские пруды, д. 1 офис 4)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FD4" w:rsidRPr="00EC7FD4" w:rsidRDefault="00EC7FD4" w:rsidP="00EC7FD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C7FD4">
              <w:rPr>
                <w:b/>
                <w:bCs/>
                <w:snapToGrid/>
                <w:sz w:val="24"/>
                <w:szCs w:val="24"/>
              </w:rPr>
              <w:t>Предложение: Согласно ТЗ заказчика</w:t>
            </w:r>
            <w:proofErr w:type="gramStart"/>
            <w:r w:rsidRPr="00EC7FD4">
              <w:rPr>
                <w:b/>
                <w:bCs/>
                <w:snapToGrid/>
                <w:sz w:val="24"/>
                <w:szCs w:val="24"/>
              </w:rPr>
              <w:t xml:space="preserve">., </w:t>
            </w:r>
            <w:proofErr w:type="gramEnd"/>
            <w:r w:rsidRPr="00EC7FD4">
              <w:rPr>
                <w:b/>
                <w:bCs/>
                <w:snapToGrid/>
                <w:sz w:val="24"/>
                <w:szCs w:val="24"/>
              </w:rPr>
              <w:t>подано 15.09.2014 в 08:47</w:t>
            </w:r>
            <w:r w:rsidRPr="00EC7FD4">
              <w:rPr>
                <w:b/>
                <w:bCs/>
                <w:snapToGrid/>
                <w:sz w:val="24"/>
                <w:szCs w:val="24"/>
              </w:rPr>
              <w:br/>
              <w:t>Цена: 2 315 734,98 руб. (цена без НДС)</w:t>
            </w:r>
          </w:p>
        </w:tc>
      </w:tr>
      <w:tr w:rsidR="00EC7FD4" w:rsidRPr="00EC7FD4" w:rsidTr="00EC7FD4">
        <w:trPr>
          <w:tblCellSpacing w:w="0" w:type="dxa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FD4" w:rsidRPr="00EC7FD4" w:rsidRDefault="00EC7FD4" w:rsidP="00EC7FD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C7FD4">
              <w:rPr>
                <w:b/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FD4" w:rsidRPr="00EC7FD4" w:rsidRDefault="00EC7FD4" w:rsidP="00EC7FD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C7FD4">
              <w:rPr>
                <w:b/>
                <w:bCs/>
                <w:snapToGrid/>
                <w:sz w:val="24"/>
                <w:szCs w:val="24"/>
              </w:rPr>
              <w:t>ООО "М.А." (141191, Россия, Московская обл., г. Фрязино, ул. Горького, д. 10 А)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FD4" w:rsidRPr="00EC7FD4" w:rsidRDefault="00EC7FD4" w:rsidP="00EC7FD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C7FD4">
              <w:rPr>
                <w:b/>
                <w:bCs/>
                <w:snapToGrid/>
                <w:sz w:val="24"/>
                <w:szCs w:val="24"/>
              </w:rPr>
              <w:t>Предложение: подано 15.09.2014 в 13:02</w:t>
            </w:r>
            <w:r w:rsidRPr="00EC7FD4">
              <w:rPr>
                <w:b/>
                <w:bCs/>
                <w:snapToGrid/>
                <w:sz w:val="24"/>
                <w:szCs w:val="24"/>
              </w:rPr>
              <w:br/>
              <w:t>Цена: 2 315 938,37 руб. (цена без НДС)</w:t>
            </w:r>
          </w:p>
        </w:tc>
      </w:tr>
      <w:tr w:rsidR="00EC7FD4" w:rsidRPr="00EC7FD4" w:rsidTr="00EC7FD4">
        <w:trPr>
          <w:tblCellSpacing w:w="0" w:type="dxa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FD4" w:rsidRPr="00EC7FD4" w:rsidRDefault="00EC7FD4" w:rsidP="00EC7FD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C7FD4">
              <w:rPr>
                <w:b/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FD4" w:rsidRPr="00EC7FD4" w:rsidRDefault="00EC7FD4" w:rsidP="00EC7FD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proofErr w:type="gramStart"/>
            <w:r w:rsidRPr="00EC7FD4">
              <w:rPr>
                <w:b/>
                <w:bCs/>
                <w:snapToGrid/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EC7FD4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EC7FD4">
              <w:rPr>
                <w:b/>
                <w:bCs/>
                <w:snapToGrid/>
                <w:sz w:val="24"/>
                <w:szCs w:val="24"/>
              </w:rPr>
              <w:t>И.Яковлева</w:t>
            </w:r>
            <w:proofErr w:type="spellEnd"/>
            <w:r w:rsidRPr="00EC7FD4">
              <w:rPr>
                <w:b/>
                <w:bCs/>
                <w:snapToGrid/>
                <w:sz w:val="24"/>
                <w:szCs w:val="24"/>
              </w:rPr>
              <w:t>, д.3)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FD4" w:rsidRPr="00EC7FD4" w:rsidRDefault="00EC7FD4" w:rsidP="00EC7FD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C7FD4">
              <w:rPr>
                <w:b/>
                <w:bCs/>
                <w:snapToGrid/>
                <w:sz w:val="24"/>
                <w:szCs w:val="24"/>
              </w:rPr>
              <w:t>Предложение: На условиях лота, подано 15.09.2014 в 10:02</w:t>
            </w:r>
            <w:r w:rsidRPr="00EC7FD4">
              <w:rPr>
                <w:b/>
                <w:bCs/>
                <w:snapToGrid/>
                <w:sz w:val="24"/>
                <w:szCs w:val="24"/>
              </w:rPr>
              <w:br/>
              <w:t>Цена: 2 515 356,65 руб. (цена без НДС)</w:t>
            </w:r>
          </w:p>
        </w:tc>
      </w:tr>
    </w:tbl>
    <w:p w:rsidR="00222B6E" w:rsidRPr="00B7683C" w:rsidRDefault="00694744" w:rsidP="00694744">
      <w:pPr>
        <w:tabs>
          <w:tab w:val="left" w:pos="0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22B6E" w:rsidRPr="00B7683C">
        <w:rPr>
          <w:sz w:val="24"/>
          <w:szCs w:val="24"/>
        </w:rPr>
        <w:t>РЕШИЛИ:</w:t>
      </w:r>
    </w:p>
    <w:p w:rsidR="00222B6E" w:rsidRPr="00B7683C" w:rsidRDefault="00222B6E" w:rsidP="00694744">
      <w:pPr>
        <w:spacing w:line="240" w:lineRule="auto"/>
        <w:ind w:firstLine="708"/>
        <w:rPr>
          <w:sz w:val="24"/>
          <w:szCs w:val="24"/>
        </w:rPr>
      </w:pPr>
      <w:r w:rsidRPr="00B7683C">
        <w:rPr>
          <w:sz w:val="24"/>
          <w:szCs w:val="24"/>
        </w:rPr>
        <w:t xml:space="preserve">Утвердить протокол заседания Закупочной комиссии по </w:t>
      </w:r>
      <w:r w:rsidR="00874AC8" w:rsidRPr="00B7683C">
        <w:rPr>
          <w:sz w:val="24"/>
          <w:szCs w:val="24"/>
        </w:rPr>
        <w:t>вскрытию поступивших на открытый</w:t>
      </w:r>
      <w:r w:rsidRPr="00B7683C">
        <w:rPr>
          <w:sz w:val="24"/>
          <w:szCs w:val="24"/>
        </w:rPr>
        <w:t xml:space="preserve"> запрос </w:t>
      </w:r>
      <w:r w:rsidR="00694744">
        <w:rPr>
          <w:sz w:val="24"/>
          <w:szCs w:val="24"/>
        </w:rPr>
        <w:t>цен</w:t>
      </w:r>
      <w:r w:rsidRPr="00B7683C">
        <w:rPr>
          <w:sz w:val="24"/>
          <w:szCs w:val="24"/>
        </w:rPr>
        <w:t xml:space="preserve"> конвертов.</w:t>
      </w:r>
    </w:p>
    <w:p w:rsidR="00EC7FD4" w:rsidRDefault="00EC7FD4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О.А. Моторина</w:t>
      </w:r>
    </w:p>
    <w:p w:rsidR="00EC7FD4" w:rsidRDefault="00EC7FD4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B7683C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B7683C" w:rsidSect="009206C1">
      <w:headerReference w:type="default" r:id="rId10"/>
      <w:footerReference w:type="default" r:id="rId11"/>
      <w:pgSz w:w="11906" w:h="16838"/>
      <w:pgMar w:top="709" w:right="707" w:bottom="851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22" w:rsidRDefault="008F4A22" w:rsidP="00E2330B">
      <w:pPr>
        <w:spacing w:line="240" w:lineRule="auto"/>
      </w:pPr>
      <w:r>
        <w:separator/>
      </w:r>
    </w:p>
  </w:endnote>
  <w:endnote w:type="continuationSeparator" w:id="0">
    <w:p w:rsidR="008F4A22" w:rsidRDefault="008F4A2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22" w:rsidRDefault="008F4A22" w:rsidP="00E2330B">
      <w:pPr>
        <w:spacing w:line="240" w:lineRule="auto"/>
      </w:pPr>
      <w:r>
        <w:separator/>
      </w:r>
    </w:p>
  </w:footnote>
  <w:footnote w:type="continuationSeparator" w:id="0">
    <w:p w:rsidR="008F4A22" w:rsidRDefault="008F4A2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5A20F9">
      <w:rPr>
        <w:i/>
        <w:sz w:val="20"/>
      </w:rPr>
      <w:t>581</w:t>
    </w:r>
    <w:r w:rsidR="00E648E4">
      <w:rPr>
        <w:i/>
        <w:sz w:val="20"/>
      </w:rPr>
      <w:t>/</w:t>
    </w:r>
    <w:proofErr w:type="gramStart"/>
    <w:r w:rsidR="00E648E4">
      <w:rPr>
        <w:i/>
        <w:sz w:val="20"/>
      </w:rPr>
      <w:t>М</w:t>
    </w:r>
    <w:r w:rsidR="005A20F9">
      <w:rPr>
        <w:i/>
        <w:sz w:val="20"/>
      </w:rPr>
      <w:t>Э</w:t>
    </w:r>
    <w:r w:rsidR="00E648E4">
      <w:rPr>
        <w:i/>
        <w:sz w:val="20"/>
      </w:rPr>
      <w:t>-В</w:t>
    </w:r>
    <w:proofErr w:type="gramEnd"/>
    <w:r w:rsidR="00E648E4">
      <w:rPr>
        <w:i/>
        <w:sz w:val="20"/>
      </w:rPr>
      <w:t xml:space="preserve"> от </w:t>
    </w:r>
    <w:r w:rsidR="005A20F9">
      <w:rPr>
        <w:i/>
        <w:sz w:val="20"/>
      </w:rPr>
      <w:t>15.09</w:t>
    </w:r>
    <w:r w:rsidR="00E648E4">
      <w:rPr>
        <w:i/>
        <w:sz w:val="20"/>
      </w:rPr>
      <w:t>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274"/>
    <w:rsid w:val="000311DF"/>
    <w:rsid w:val="000413A5"/>
    <w:rsid w:val="00045F89"/>
    <w:rsid w:val="00054353"/>
    <w:rsid w:val="000635E6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7CA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1491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1DBC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20F9"/>
    <w:rsid w:val="005A5308"/>
    <w:rsid w:val="005C546C"/>
    <w:rsid w:val="005E4263"/>
    <w:rsid w:val="005E5992"/>
    <w:rsid w:val="005E66EC"/>
    <w:rsid w:val="005F0E16"/>
    <w:rsid w:val="005F14F2"/>
    <w:rsid w:val="005F2B66"/>
    <w:rsid w:val="005F3D86"/>
    <w:rsid w:val="0060184F"/>
    <w:rsid w:val="00606DF0"/>
    <w:rsid w:val="00614C7E"/>
    <w:rsid w:val="00620160"/>
    <w:rsid w:val="00625468"/>
    <w:rsid w:val="00631274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744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74AC8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8F4A22"/>
    <w:rsid w:val="0090084B"/>
    <w:rsid w:val="009015E5"/>
    <w:rsid w:val="00903823"/>
    <w:rsid w:val="00905726"/>
    <w:rsid w:val="00907D3C"/>
    <w:rsid w:val="00910B32"/>
    <w:rsid w:val="0091395F"/>
    <w:rsid w:val="009206C1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7683C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CF7402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56E44"/>
    <w:rsid w:val="00D760C6"/>
    <w:rsid w:val="00D771FE"/>
    <w:rsid w:val="00D8420E"/>
    <w:rsid w:val="00D842ED"/>
    <w:rsid w:val="00D8747F"/>
    <w:rsid w:val="00D900F8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C7FD4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64B16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84D7-1F3F-495B-8AB3-D598A594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26</cp:revision>
  <cp:lastPrinted>2014-09-18T06:43:00Z</cp:lastPrinted>
  <dcterms:created xsi:type="dcterms:W3CDTF">2013-12-16T00:27:00Z</dcterms:created>
  <dcterms:modified xsi:type="dcterms:W3CDTF">2014-09-18T06:43:00Z</dcterms:modified>
</cp:coreProperties>
</file>