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F0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B1AB3">
              <w:rPr>
                <w:sz w:val="24"/>
                <w:szCs w:val="24"/>
              </w:rPr>
              <w:t>618</w:t>
            </w:r>
            <w:r w:rsidR="00624CDC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EB1AB3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3379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70067B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37910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EB1AB3" w:rsidRPr="008968A2" w:rsidRDefault="003C690B" w:rsidP="00EB1AB3">
      <w:pPr>
        <w:spacing w:line="240" w:lineRule="auto"/>
        <w:ind w:firstLine="0"/>
        <w:rPr>
          <w:b/>
          <w:sz w:val="25"/>
          <w:szCs w:val="25"/>
        </w:rPr>
      </w:pPr>
      <w:r w:rsidRPr="008968A2">
        <w:rPr>
          <w:b/>
          <w:sz w:val="25"/>
          <w:szCs w:val="25"/>
        </w:rPr>
        <w:t>ПРЕДМЕТ ЗАКУПКИ:</w:t>
      </w:r>
      <w:r w:rsidR="00EB1AB3" w:rsidRPr="008968A2">
        <w:rPr>
          <w:b/>
          <w:sz w:val="25"/>
          <w:szCs w:val="25"/>
        </w:rPr>
        <w:t xml:space="preserve"> </w:t>
      </w:r>
      <w:r w:rsidR="00EB1AB3" w:rsidRPr="008968A2"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</w:t>
      </w:r>
      <w:r w:rsidR="00EB1AB3" w:rsidRPr="008968A2">
        <w:rPr>
          <w:b/>
          <w:bCs/>
          <w:i/>
          <w:sz w:val="25"/>
          <w:szCs w:val="25"/>
        </w:rPr>
        <w:t xml:space="preserve">ПИР Реконструкция сетей 35 </w:t>
      </w:r>
      <w:proofErr w:type="spellStart"/>
      <w:r w:rsidR="00EB1AB3" w:rsidRPr="008968A2">
        <w:rPr>
          <w:b/>
          <w:bCs/>
          <w:i/>
          <w:sz w:val="25"/>
          <w:szCs w:val="25"/>
        </w:rPr>
        <w:t>кВ</w:t>
      </w:r>
      <w:proofErr w:type="spellEnd"/>
      <w:r w:rsidR="00EB1AB3" w:rsidRPr="008968A2">
        <w:rPr>
          <w:b/>
          <w:bCs/>
          <w:i/>
          <w:sz w:val="25"/>
          <w:szCs w:val="25"/>
        </w:rPr>
        <w:t xml:space="preserve"> для подключения ТЭЦ в г. Советская Гавань </w:t>
      </w:r>
      <w:r w:rsidR="00EB1AB3" w:rsidRPr="008968A2">
        <w:rPr>
          <w:bCs/>
          <w:sz w:val="25"/>
          <w:szCs w:val="25"/>
        </w:rPr>
        <w:t>для нужд филиала ОАО «ДРСК»  «Хабаровские электрические сети»</w:t>
      </w:r>
      <w:r w:rsidR="00EB1AB3" w:rsidRPr="008968A2">
        <w:rPr>
          <w:w w:val="110"/>
          <w:sz w:val="25"/>
          <w:szCs w:val="25"/>
        </w:rPr>
        <w:t>.</w:t>
      </w:r>
    </w:p>
    <w:p w:rsidR="00EB1AB3" w:rsidRPr="008968A2" w:rsidRDefault="00EB1AB3" w:rsidP="00EB1AB3">
      <w:pPr>
        <w:autoSpaceDE w:val="0"/>
        <w:autoSpaceDN w:val="0"/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Закупка проводится согласно ГКПЗ 2014г. раздела  2.2.1 «</w:t>
      </w:r>
      <w:proofErr w:type="spellStart"/>
      <w:r w:rsidRPr="008968A2">
        <w:rPr>
          <w:sz w:val="25"/>
          <w:szCs w:val="25"/>
        </w:rPr>
        <w:t>УТПиР</w:t>
      </w:r>
      <w:proofErr w:type="spellEnd"/>
      <w:r w:rsidRPr="008968A2">
        <w:rPr>
          <w:sz w:val="25"/>
          <w:szCs w:val="25"/>
        </w:rPr>
        <w:t>»  № 2118  на основании указания ОАО «ДРСК» от  01.10.2014 г. № 253.</w:t>
      </w:r>
    </w:p>
    <w:p w:rsidR="00EB1AB3" w:rsidRPr="008968A2" w:rsidRDefault="00EB1AB3" w:rsidP="00EB1AB3">
      <w:pPr>
        <w:autoSpaceDE w:val="0"/>
        <w:autoSpaceDN w:val="0"/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 xml:space="preserve">Плановая стоимость закупки: </w:t>
      </w:r>
      <w:r w:rsidRPr="008968A2">
        <w:rPr>
          <w:b/>
          <w:i/>
          <w:sz w:val="25"/>
          <w:szCs w:val="25"/>
        </w:rPr>
        <w:t>2 888 000,00 руб.</w:t>
      </w:r>
      <w:r w:rsidRPr="008968A2">
        <w:rPr>
          <w:sz w:val="25"/>
          <w:szCs w:val="25"/>
        </w:rPr>
        <w:t xml:space="preserve"> (цена без НДС).</w:t>
      </w:r>
    </w:p>
    <w:p w:rsidR="00EB1AB3" w:rsidRPr="008968A2" w:rsidRDefault="00EB1AB3" w:rsidP="00EB1AB3">
      <w:pPr>
        <w:autoSpaceDE w:val="0"/>
        <w:autoSpaceDN w:val="0"/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Форма голосования членов Закупочной комиссии: очно-заочная.</w:t>
      </w:r>
    </w:p>
    <w:p w:rsidR="00BE1084" w:rsidRPr="008968A2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8968A2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8968A2">
        <w:rPr>
          <w:b/>
          <w:sz w:val="25"/>
          <w:szCs w:val="25"/>
        </w:rPr>
        <w:t xml:space="preserve">ПРИСУТСТВОВАЛИ: </w:t>
      </w:r>
      <w:r w:rsidR="00337910" w:rsidRPr="008968A2">
        <w:rPr>
          <w:sz w:val="25"/>
          <w:szCs w:val="25"/>
        </w:rPr>
        <w:t>члены</w:t>
      </w:r>
      <w:r w:rsidR="00B8408A" w:rsidRPr="008968A2">
        <w:rPr>
          <w:b/>
          <w:sz w:val="25"/>
          <w:szCs w:val="25"/>
        </w:rPr>
        <w:t xml:space="preserve"> </w:t>
      </w:r>
      <w:r w:rsidRPr="008968A2">
        <w:rPr>
          <w:sz w:val="25"/>
          <w:szCs w:val="25"/>
        </w:rPr>
        <w:t>постоянно действующ</w:t>
      </w:r>
      <w:r w:rsidR="00B8408A" w:rsidRPr="008968A2">
        <w:rPr>
          <w:sz w:val="25"/>
          <w:szCs w:val="25"/>
        </w:rPr>
        <w:t>ей</w:t>
      </w:r>
      <w:r w:rsidRPr="008968A2">
        <w:rPr>
          <w:sz w:val="25"/>
          <w:szCs w:val="25"/>
        </w:rPr>
        <w:t xml:space="preserve"> Закупочн</w:t>
      </w:r>
      <w:r w:rsidR="004808D6" w:rsidRPr="008968A2">
        <w:rPr>
          <w:sz w:val="25"/>
          <w:szCs w:val="25"/>
        </w:rPr>
        <w:t>ой</w:t>
      </w:r>
      <w:r w:rsidRPr="008968A2">
        <w:rPr>
          <w:sz w:val="25"/>
          <w:szCs w:val="25"/>
        </w:rPr>
        <w:t xml:space="preserve"> комисси</w:t>
      </w:r>
      <w:r w:rsidR="004808D6" w:rsidRPr="008968A2">
        <w:rPr>
          <w:sz w:val="25"/>
          <w:szCs w:val="25"/>
        </w:rPr>
        <w:t>и</w:t>
      </w:r>
      <w:r w:rsidRPr="008968A2">
        <w:rPr>
          <w:sz w:val="25"/>
          <w:szCs w:val="25"/>
        </w:rPr>
        <w:t xml:space="preserve"> 2-го уровня.</w:t>
      </w:r>
    </w:p>
    <w:p w:rsidR="003C690B" w:rsidRPr="008968A2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8968A2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8968A2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>О признании предложения соответствующим условиям закупки.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>Об отклонении предложения ООО «НТЦ «Контакт-Байкал» г. Иркутск.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 xml:space="preserve">О </w:t>
      </w:r>
      <w:proofErr w:type="gramStart"/>
      <w:r w:rsidRPr="008968A2">
        <w:rPr>
          <w:bCs/>
          <w:i/>
          <w:iCs/>
          <w:sz w:val="25"/>
          <w:szCs w:val="25"/>
        </w:rPr>
        <w:t>предварительной</w:t>
      </w:r>
      <w:proofErr w:type="gramEnd"/>
      <w:r w:rsidRPr="008968A2">
        <w:rPr>
          <w:bCs/>
          <w:i/>
          <w:iCs/>
          <w:sz w:val="25"/>
          <w:szCs w:val="25"/>
        </w:rPr>
        <w:t xml:space="preserve"> </w:t>
      </w:r>
      <w:proofErr w:type="spellStart"/>
      <w:r w:rsidRPr="008968A2">
        <w:rPr>
          <w:bCs/>
          <w:i/>
          <w:iCs/>
          <w:sz w:val="25"/>
          <w:szCs w:val="25"/>
        </w:rPr>
        <w:t>ранжировке</w:t>
      </w:r>
      <w:proofErr w:type="spellEnd"/>
      <w:r w:rsidRPr="008968A2">
        <w:rPr>
          <w:bCs/>
          <w:i/>
          <w:iCs/>
          <w:sz w:val="25"/>
          <w:szCs w:val="25"/>
        </w:rPr>
        <w:t xml:space="preserve"> предложений.</w:t>
      </w:r>
    </w:p>
    <w:p w:rsidR="00EB1AB3" w:rsidRPr="008968A2" w:rsidRDefault="00EB1AB3" w:rsidP="00EB1AB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8968A2">
        <w:rPr>
          <w:bCs/>
          <w:i/>
          <w:iCs/>
          <w:sz w:val="25"/>
          <w:szCs w:val="25"/>
        </w:rPr>
        <w:t>О проведении переторжки.</w:t>
      </w:r>
    </w:p>
    <w:p w:rsidR="00117693" w:rsidRPr="008968A2" w:rsidRDefault="00117693" w:rsidP="00117693">
      <w:pPr>
        <w:spacing w:line="240" w:lineRule="auto"/>
        <w:ind w:firstLine="0"/>
        <w:rPr>
          <w:sz w:val="25"/>
          <w:szCs w:val="25"/>
        </w:rPr>
      </w:pPr>
    </w:p>
    <w:p w:rsidR="00EB1AB3" w:rsidRPr="008968A2" w:rsidRDefault="00EB1AB3" w:rsidP="00EB1AB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968A2"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 w:rsidRPr="008968A2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8968A2"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ОТМЕТИЛИ:</w:t>
      </w:r>
    </w:p>
    <w:p w:rsidR="00EB1AB3" w:rsidRPr="008968A2" w:rsidRDefault="00EB1AB3" w:rsidP="00EB1AB3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r w:rsidRPr="008968A2">
        <w:rPr>
          <w:sz w:val="25"/>
          <w:szCs w:val="25"/>
        </w:rPr>
        <w:t xml:space="preserve">Предложения </w:t>
      </w:r>
      <w:r w:rsidRPr="008968A2">
        <w:rPr>
          <w:b/>
          <w:i/>
          <w:sz w:val="25"/>
          <w:szCs w:val="25"/>
        </w:rPr>
        <w:t>ООО "</w:t>
      </w:r>
      <w:proofErr w:type="spellStart"/>
      <w:r w:rsidRPr="008968A2">
        <w:rPr>
          <w:b/>
          <w:i/>
          <w:sz w:val="25"/>
          <w:szCs w:val="25"/>
        </w:rPr>
        <w:t>Электросервиспроект</w:t>
      </w:r>
      <w:proofErr w:type="spellEnd"/>
      <w:r w:rsidRPr="008968A2">
        <w:rPr>
          <w:b/>
          <w:i/>
          <w:sz w:val="25"/>
          <w:szCs w:val="25"/>
        </w:rPr>
        <w:t xml:space="preserve">" </w:t>
      </w:r>
      <w:r w:rsidRPr="008968A2">
        <w:rPr>
          <w:i/>
          <w:sz w:val="25"/>
          <w:szCs w:val="25"/>
        </w:rPr>
        <w:t>(г. Биробиджан, ул. Саперная, 23),</w:t>
      </w:r>
      <w:r w:rsidRPr="008968A2">
        <w:rPr>
          <w:b/>
          <w:i/>
          <w:sz w:val="25"/>
          <w:szCs w:val="25"/>
        </w:rPr>
        <w:t xml:space="preserve"> ООО "Сервисный центр "БРЕСЛЕР" </w:t>
      </w:r>
      <w:r w:rsidRPr="008968A2">
        <w:rPr>
          <w:i/>
          <w:sz w:val="25"/>
          <w:szCs w:val="25"/>
        </w:rPr>
        <w:t>(634003, Томская обл., г. Томск, ул. Бакунина, д. 26, стр. 1),</w:t>
      </w:r>
      <w:r w:rsidRPr="008968A2">
        <w:rPr>
          <w:b/>
          <w:i/>
          <w:sz w:val="25"/>
          <w:szCs w:val="25"/>
        </w:rPr>
        <w:t xml:space="preserve">    ООО "ПКЦ "</w:t>
      </w:r>
      <w:proofErr w:type="spellStart"/>
      <w:r w:rsidRPr="008968A2">
        <w:rPr>
          <w:b/>
          <w:i/>
          <w:sz w:val="25"/>
          <w:szCs w:val="25"/>
        </w:rPr>
        <w:t>Бреслер</w:t>
      </w:r>
      <w:proofErr w:type="spellEnd"/>
      <w:r w:rsidRPr="008968A2">
        <w:rPr>
          <w:b/>
          <w:i/>
          <w:sz w:val="25"/>
          <w:szCs w:val="25"/>
        </w:rPr>
        <w:t xml:space="preserve">" </w:t>
      </w:r>
      <w:r w:rsidRPr="008968A2">
        <w:rPr>
          <w:i/>
          <w:sz w:val="25"/>
          <w:szCs w:val="25"/>
        </w:rPr>
        <w:t xml:space="preserve">(690091, Приморский край, г. Владивосток, Океанский </w:t>
      </w:r>
      <w:proofErr w:type="spellStart"/>
      <w:r w:rsidRPr="008968A2">
        <w:rPr>
          <w:i/>
          <w:sz w:val="25"/>
          <w:szCs w:val="25"/>
        </w:rPr>
        <w:t>пр-кт</w:t>
      </w:r>
      <w:proofErr w:type="spellEnd"/>
      <w:r w:rsidRPr="008968A2">
        <w:rPr>
          <w:i/>
          <w:sz w:val="25"/>
          <w:szCs w:val="25"/>
        </w:rPr>
        <w:t>, 15</w:t>
      </w:r>
      <w:proofErr w:type="gramStart"/>
      <w:r w:rsidRPr="008968A2">
        <w:rPr>
          <w:i/>
          <w:sz w:val="25"/>
          <w:szCs w:val="25"/>
        </w:rPr>
        <w:t xml:space="preserve"> А</w:t>
      </w:r>
      <w:proofErr w:type="gramEnd"/>
      <w:r w:rsidRPr="008968A2">
        <w:rPr>
          <w:i/>
          <w:sz w:val="25"/>
          <w:szCs w:val="25"/>
        </w:rPr>
        <w:t>, оф. 16),</w:t>
      </w:r>
      <w:r w:rsidRPr="008968A2">
        <w:rPr>
          <w:b/>
          <w:i/>
          <w:sz w:val="25"/>
          <w:szCs w:val="25"/>
        </w:rPr>
        <w:t xml:space="preserve"> ООО "</w:t>
      </w:r>
      <w:proofErr w:type="spellStart"/>
      <w:r w:rsidRPr="008968A2">
        <w:rPr>
          <w:b/>
          <w:i/>
          <w:sz w:val="25"/>
          <w:szCs w:val="25"/>
        </w:rPr>
        <w:t>Авентус</w:t>
      </w:r>
      <w:proofErr w:type="spellEnd"/>
      <w:r w:rsidRPr="008968A2">
        <w:rPr>
          <w:b/>
          <w:i/>
          <w:sz w:val="25"/>
          <w:szCs w:val="25"/>
        </w:rPr>
        <w:t xml:space="preserve">-Технологии" </w:t>
      </w:r>
      <w:r w:rsidRPr="008968A2">
        <w:rPr>
          <w:i/>
          <w:sz w:val="25"/>
          <w:szCs w:val="25"/>
        </w:rPr>
        <w:t>(680000, Россия, Хабаровский край, г. Хабаровск, ул. Дзержинского,21 , 4 этаж)</w:t>
      </w:r>
      <w:r w:rsidRPr="008968A2">
        <w:rPr>
          <w:b/>
          <w:i/>
          <w:sz w:val="25"/>
          <w:szCs w:val="25"/>
        </w:rPr>
        <w:t xml:space="preserve"> </w:t>
      </w:r>
      <w:r w:rsidRPr="008968A2">
        <w:rPr>
          <w:sz w:val="25"/>
          <w:szCs w:val="25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</w:p>
    <w:p w:rsidR="00EB1AB3" w:rsidRPr="008968A2" w:rsidRDefault="00EB1AB3" w:rsidP="00EB1AB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968A2">
        <w:rPr>
          <w:b/>
          <w:bCs/>
          <w:i/>
          <w:iCs/>
          <w:sz w:val="25"/>
          <w:szCs w:val="25"/>
        </w:rPr>
        <w:t>ВОПРОС 2 «Об отклонении предложения ООО «НТЦ «Контакт-Байкал» г. Иркутск»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ОТМЕТИЛИ:</w:t>
      </w:r>
    </w:p>
    <w:p w:rsidR="004E42AA" w:rsidRPr="006D7561" w:rsidRDefault="00EB1AB3" w:rsidP="004E42AA">
      <w:pPr>
        <w:pStyle w:val="a9"/>
        <w:spacing w:line="240" w:lineRule="auto"/>
        <w:ind w:left="0"/>
        <w:rPr>
          <w:sz w:val="25"/>
          <w:szCs w:val="25"/>
        </w:rPr>
      </w:pPr>
      <w:r w:rsidRPr="008968A2">
        <w:rPr>
          <w:sz w:val="25"/>
          <w:szCs w:val="25"/>
        </w:rPr>
        <w:t xml:space="preserve"> Предложение </w:t>
      </w:r>
      <w:r w:rsidRPr="008968A2">
        <w:rPr>
          <w:b/>
          <w:bCs/>
          <w:i/>
          <w:iCs/>
          <w:sz w:val="25"/>
          <w:szCs w:val="25"/>
        </w:rPr>
        <w:t>ООО «НТЦ «Контакт-Байкал» г. Иркутск</w:t>
      </w:r>
      <w:r w:rsidR="00514DC0" w:rsidRPr="008968A2">
        <w:rPr>
          <w:sz w:val="25"/>
          <w:szCs w:val="25"/>
        </w:rPr>
        <w:t xml:space="preserve"> содержит достаточно</w:t>
      </w:r>
      <w:r w:rsidRPr="008968A2">
        <w:rPr>
          <w:sz w:val="25"/>
          <w:szCs w:val="25"/>
        </w:rPr>
        <w:t xml:space="preserve">е для отклонения причину, заключающуюся в несоответствии предложения требованиям Закупочной документации, а именно:  требованиям пункта 10 Технического задания </w:t>
      </w:r>
      <w:r w:rsidR="004E42AA">
        <w:rPr>
          <w:sz w:val="25"/>
          <w:szCs w:val="25"/>
        </w:rPr>
        <w:t>в части срока окончания выполнения работ (декабрь 2014 г.)</w:t>
      </w:r>
      <w:r w:rsidR="004E42AA" w:rsidRPr="006D7561">
        <w:rPr>
          <w:sz w:val="25"/>
          <w:szCs w:val="25"/>
        </w:rPr>
        <w:t xml:space="preserve"> – </w:t>
      </w:r>
      <w:r w:rsidR="004E42AA">
        <w:rPr>
          <w:sz w:val="25"/>
          <w:szCs w:val="25"/>
        </w:rPr>
        <w:t>участник</w:t>
      </w:r>
      <w:r w:rsidR="004E42AA" w:rsidRPr="006D7561">
        <w:rPr>
          <w:sz w:val="25"/>
          <w:szCs w:val="25"/>
        </w:rPr>
        <w:t xml:space="preserve"> </w:t>
      </w:r>
      <w:r w:rsidR="004E42AA">
        <w:rPr>
          <w:sz w:val="25"/>
          <w:szCs w:val="25"/>
        </w:rPr>
        <w:t>предложил</w:t>
      </w:r>
      <w:r w:rsidR="004E42AA" w:rsidRPr="006D7561">
        <w:rPr>
          <w:sz w:val="25"/>
          <w:szCs w:val="25"/>
        </w:rPr>
        <w:t xml:space="preserve"> ср</w:t>
      </w:r>
      <w:r w:rsidR="004E42AA">
        <w:rPr>
          <w:sz w:val="25"/>
          <w:szCs w:val="25"/>
        </w:rPr>
        <w:t>ок окончания выполнения работ март 2015 г.</w:t>
      </w:r>
    </w:p>
    <w:p w:rsidR="00EB1AB3" w:rsidRPr="008968A2" w:rsidRDefault="00EB1AB3" w:rsidP="004E42AA">
      <w:pPr>
        <w:pStyle w:val="a9"/>
        <w:spacing w:line="240" w:lineRule="auto"/>
        <w:ind w:left="0"/>
        <w:rPr>
          <w:sz w:val="25"/>
          <w:szCs w:val="25"/>
        </w:rPr>
      </w:pPr>
      <w:r w:rsidRPr="008968A2">
        <w:rPr>
          <w:sz w:val="25"/>
          <w:szCs w:val="25"/>
        </w:rPr>
        <w:t>Предлагается отклонить данное предложение  от дальнейшего рассмотрения.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</w:p>
    <w:p w:rsidR="00EB1AB3" w:rsidRPr="008968A2" w:rsidRDefault="00EB1AB3" w:rsidP="00EB1AB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968A2">
        <w:rPr>
          <w:b/>
          <w:bCs/>
          <w:i/>
          <w:iCs/>
          <w:sz w:val="25"/>
          <w:szCs w:val="25"/>
        </w:rPr>
        <w:t xml:space="preserve">ВОПРОС 3 «О </w:t>
      </w:r>
      <w:proofErr w:type="gramStart"/>
      <w:r w:rsidRPr="008968A2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968A2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968A2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968A2">
        <w:rPr>
          <w:b/>
          <w:bCs/>
          <w:i/>
          <w:iCs/>
          <w:sz w:val="25"/>
          <w:szCs w:val="25"/>
        </w:rPr>
        <w:t xml:space="preserve"> предложений»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lastRenderedPageBreak/>
        <w:t>ОТМЕТИЛИ: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28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2252"/>
        <w:gridCol w:w="5074"/>
        <w:gridCol w:w="1042"/>
      </w:tblGrid>
      <w:tr w:rsidR="00EB1AB3" w:rsidRPr="00942445" w:rsidTr="0087364B">
        <w:trPr>
          <w:trHeight w:val="911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EB1AB3" w:rsidRPr="003F1598" w:rsidRDefault="00EB1AB3" w:rsidP="0087364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F159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F15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F159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EB1AB3" w:rsidRPr="003F1598" w:rsidRDefault="00EB1AB3" w:rsidP="0087364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Наименование </w:t>
            </w:r>
            <w:r>
              <w:rPr>
                <w:i/>
                <w:sz w:val="18"/>
                <w:szCs w:val="18"/>
              </w:rPr>
              <w:t>и адрес участника</w:t>
            </w:r>
          </w:p>
        </w:tc>
        <w:tc>
          <w:tcPr>
            <w:tcW w:w="2708" w:type="pct"/>
            <w:vAlign w:val="center"/>
            <w:hideMark/>
          </w:tcPr>
          <w:p w:rsidR="00EB1AB3" w:rsidRPr="003F1598" w:rsidRDefault="00EB1AB3" w:rsidP="0087364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Цена </w:t>
            </w:r>
            <w:r w:rsidRPr="003F159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заявки и иные существенные условия</w:t>
            </w:r>
          </w:p>
        </w:tc>
        <w:tc>
          <w:tcPr>
            <w:tcW w:w="556" w:type="pct"/>
          </w:tcPr>
          <w:p w:rsidR="00EB1AB3" w:rsidRPr="003F1598" w:rsidRDefault="00EB1AB3" w:rsidP="0087364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3F1598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EB1AB3" w:rsidRPr="003F1598" w:rsidRDefault="00EB1AB3" w:rsidP="0087364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от 3до 5)</w:t>
            </w:r>
          </w:p>
        </w:tc>
      </w:tr>
      <w:tr w:rsidR="00EB1AB3" w:rsidRPr="001E0F4B" w:rsidTr="0087364B">
        <w:tc>
          <w:tcPr>
            <w:tcW w:w="534" w:type="pct"/>
            <w:tcBorders>
              <w:right w:val="single" w:sz="4" w:space="0" w:color="auto"/>
            </w:tcBorders>
          </w:tcPr>
          <w:p w:rsidR="00EB1AB3" w:rsidRPr="001E0F4B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  <w:r w:rsidRPr="00337910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EB1AB3" w:rsidRPr="00EF5DAC" w:rsidRDefault="00EB1AB3" w:rsidP="0087364B">
            <w:pPr>
              <w:pStyle w:val="a4"/>
              <w:rPr>
                <w:sz w:val="22"/>
                <w:szCs w:val="22"/>
              </w:rPr>
            </w:pPr>
            <w:r w:rsidRPr="0040443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40443F">
              <w:rPr>
                <w:b/>
                <w:i/>
                <w:sz w:val="22"/>
                <w:szCs w:val="22"/>
              </w:rPr>
              <w:t>Электросервиспроект</w:t>
            </w:r>
            <w:proofErr w:type="spellEnd"/>
            <w:r w:rsidRPr="0040443F">
              <w:rPr>
                <w:b/>
                <w:i/>
                <w:sz w:val="22"/>
                <w:szCs w:val="22"/>
              </w:rPr>
              <w:t>"</w:t>
            </w:r>
            <w:r w:rsidRPr="00EF5DAC">
              <w:rPr>
                <w:sz w:val="22"/>
                <w:szCs w:val="22"/>
              </w:rPr>
              <w:t xml:space="preserve"> (г. Биробиджан, ул. </w:t>
            </w:r>
            <w:proofErr w:type="gramStart"/>
            <w:r w:rsidRPr="00EF5DAC">
              <w:rPr>
                <w:sz w:val="22"/>
                <w:szCs w:val="22"/>
              </w:rPr>
              <w:t>Саперная</w:t>
            </w:r>
            <w:proofErr w:type="gramEnd"/>
            <w:r w:rsidRPr="00EF5DAC">
              <w:rPr>
                <w:sz w:val="22"/>
                <w:szCs w:val="22"/>
              </w:rPr>
              <w:t>, 23)</w:t>
            </w:r>
          </w:p>
        </w:tc>
        <w:tc>
          <w:tcPr>
            <w:tcW w:w="2708" w:type="pct"/>
          </w:tcPr>
          <w:p w:rsidR="00EB1AB3" w:rsidRPr="007567CD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67CD">
              <w:rPr>
                <w:sz w:val="24"/>
                <w:szCs w:val="24"/>
              </w:rPr>
              <w:t>Цена: 1 808 533,35 руб. без учета НДС (2 134 069,35 руб. с учетом НДС).</w:t>
            </w:r>
          </w:p>
          <w:p w:rsidR="00EB1AB3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67CD">
              <w:rPr>
                <w:sz w:val="24"/>
                <w:szCs w:val="24"/>
              </w:rPr>
              <w:t>Срок выполнения работ: с момента подписания договора по 19.12.2014</w:t>
            </w:r>
            <w:r>
              <w:rPr>
                <w:sz w:val="24"/>
                <w:szCs w:val="24"/>
              </w:rPr>
              <w:t xml:space="preserve"> г.</w:t>
            </w:r>
          </w:p>
          <w:p w:rsidR="00EB1AB3" w:rsidRPr="00962F7F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Условия финансирования: поэтапно, в течение 30 (тридцати) календарных дней с момента подписания актов сдачи-приемки выполненных работ.</w:t>
            </w:r>
          </w:p>
          <w:p w:rsidR="00EB1AB3" w:rsidRPr="001E0F4B" w:rsidRDefault="00EB1AB3" w:rsidP="0087364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530B0B">
              <w:rPr>
                <w:sz w:val="24"/>
                <w:szCs w:val="24"/>
              </w:rPr>
              <w:t>Срок действия оферты до 19.</w:t>
            </w:r>
            <w:r w:rsidRPr="00260C87">
              <w:rPr>
                <w:sz w:val="24"/>
                <w:szCs w:val="24"/>
              </w:rPr>
              <w:t>12.2014 г.</w:t>
            </w:r>
          </w:p>
        </w:tc>
        <w:tc>
          <w:tcPr>
            <w:tcW w:w="556" w:type="pct"/>
          </w:tcPr>
          <w:p w:rsidR="00EB1AB3" w:rsidRPr="00027F2F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027F2F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B1AB3" w:rsidRPr="001E0F4B" w:rsidTr="0087364B">
        <w:tc>
          <w:tcPr>
            <w:tcW w:w="534" w:type="pct"/>
            <w:tcBorders>
              <w:right w:val="single" w:sz="4" w:space="0" w:color="auto"/>
            </w:tcBorders>
          </w:tcPr>
          <w:p w:rsidR="00EB1AB3" w:rsidRPr="00337910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EB1AB3" w:rsidRPr="00EF5DAC" w:rsidRDefault="00EB1AB3" w:rsidP="0087364B">
            <w:pPr>
              <w:pStyle w:val="a4"/>
              <w:rPr>
                <w:sz w:val="22"/>
                <w:szCs w:val="22"/>
              </w:rPr>
            </w:pPr>
            <w:proofErr w:type="gramStart"/>
            <w:r w:rsidRPr="0040443F">
              <w:rPr>
                <w:b/>
                <w:i/>
                <w:sz w:val="22"/>
                <w:szCs w:val="22"/>
              </w:rPr>
              <w:t>ООО "Сервисный центр "БРЕСЛЕР"</w:t>
            </w:r>
            <w:r w:rsidRPr="00EF5DAC">
              <w:rPr>
                <w:sz w:val="22"/>
                <w:szCs w:val="22"/>
              </w:rPr>
              <w:t xml:space="preserve"> (634003, Томская обл., г. Томск, ул. Бакунина, д. 26, стр. 1)</w:t>
            </w:r>
            <w:proofErr w:type="gramEnd"/>
          </w:p>
        </w:tc>
        <w:tc>
          <w:tcPr>
            <w:tcW w:w="2708" w:type="pct"/>
          </w:tcPr>
          <w:p w:rsidR="00EB1AB3" w:rsidRPr="00962F7F" w:rsidRDefault="00EB1AB3" w:rsidP="0087364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A3289">
              <w:rPr>
                <w:sz w:val="24"/>
                <w:szCs w:val="24"/>
              </w:rPr>
              <w:t xml:space="preserve">Цена: 1 978 104,71 руб. без учета НДС </w:t>
            </w:r>
            <w:r w:rsidRPr="002971CC">
              <w:rPr>
                <w:sz w:val="24"/>
                <w:szCs w:val="24"/>
              </w:rPr>
              <w:t>(2 334 163,56 руб. с учетом НДС)</w:t>
            </w:r>
          </w:p>
          <w:p w:rsidR="00EB1AB3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71CC">
              <w:rPr>
                <w:sz w:val="24"/>
                <w:szCs w:val="24"/>
              </w:rPr>
              <w:t xml:space="preserve">Срок выполнения работ: с </w:t>
            </w:r>
            <w:r>
              <w:rPr>
                <w:sz w:val="24"/>
                <w:szCs w:val="24"/>
              </w:rPr>
              <w:t>момента заключения договора</w:t>
            </w:r>
            <w:r w:rsidRPr="002971CC">
              <w:rPr>
                <w:sz w:val="24"/>
                <w:szCs w:val="24"/>
              </w:rPr>
              <w:t xml:space="preserve"> по 31.12.2014 г.</w:t>
            </w:r>
          </w:p>
          <w:p w:rsidR="00EB1AB3" w:rsidRPr="003E0772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финансирования: </w:t>
            </w:r>
            <w:r w:rsidRPr="003E0772">
              <w:rPr>
                <w:sz w:val="24"/>
                <w:szCs w:val="24"/>
              </w:rPr>
              <w:t>В течение 30 (тридцати)</w:t>
            </w:r>
          </w:p>
          <w:p w:rsidR="00EB1AB3" w:rsidRPr="003E0772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0772">
              <w:rPr>
                <w:sz w:val="24"/>
                <w:szCs w:val="24"/>
              </w:rPr>
              <w:t>календарных дней с момента</w:t>
            </w:r>
          </w:p>
          <w:p w:rsidR="00EB1AB3" w:rsidRPr="003E0772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0772">
              <w:rPr>
                <w:sz w:val="24"/>
                <w:szCs w:val="24"/>
              </w:rPr>
              <w:t>подписания актов сдачи-приемки</w:t>
            </w:r>
          </w:p>
          <w:p w:rsidR="00EB1AB3" w:rsidRPr="003E0772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0772">
              <w:rPr>
                <w:sz w:val="24"/>
                <w:szCs w:val="24"/>
              </w:rPr>
              <w:t>выполненных работ обеими</w:t>
            </w:r>
          </w:p>
          <w:p w:rsidR="00EB1AB3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0772">
              <w:rPr>
                <w:sz w:val="24"/>
                <w:szCs w:val="24"/>
              </w:rPr>
              <w:t>сторонами.</w:t>
            </w:r>
          </w:p>
          <w:p w:rsidR="00EB1AB3" w:rsidRPr="00ED6A62" w:rsidRDefault="00EB1AB3" w:rsidP="00873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3289">
              <w:rPr>
                <w:sz w:val="24"/>
                <w:szCs w:val="24"/>
              </w:rPr>
              <w:t>Срок действия оферты до 15.12.2014 г.</w:t>
            </w:r>
          </w:p>
        </w:tc>
        <w:tc>
          <w:tcPr>
            <w:tcW w:w="556" w:type="pct"/>
          </w:tcPr>
          <w:p w:rsidR="00EB1AB3" w:rsidRPr="00027F2F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027F2F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B1AB3" w:rsidRPr="001E0F4B" w:rsidTr="0087364B">
        <w:tc>
          <w:tcPr>
            <w:tcW w:w="534" w:type="pct"/>
            <w:tcBorders>
              <w:right w:val="single" w:sz="4" w:space="0" w:color="auto"/>
            </w:tcBorders>
          </w:tcPr>
          <w:p w:rsidR="00EB1AB3" w:rsidRPr="00337910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EB1AB3" w:rsidRPr="00EF5DAC" w:rsidRDefault="00EB1AB3" w:rsidP="0087364B">
            <w:pPr>
              <w:pStyle w:val="a4"/>
              <w:rPr>
                <w:sz w:val="22"/>
                <w:szCs w:val="22"/>
              </w:rPr>
            </w:pPr>
            <w:r w:rsidRPr="0040443F">
              <w:rPr>
                <w:b/>
                <w:i/>
                <w:sz w:val="22"/>
                <w:szCs w:val="22"/>
              </w:rPr>
              <w:t>ООО "ПКЦ "</w:t>
            </w:r>
            <w:proofErr w:type="spellStart"/>
            <w:r w:rsidRPr="0040443F">
              <w:rPr>
                <w:b/>
                <w:i/>
                <w:sz w:val="22"/>
                <w:szCs w:val="22"/>
              </w:rPr>
              <w:t>Бреслер</w:t>
            </w:r>
            <w:proofErr w:type="spellEnd"/>
            <w:r w:rsidRPr="0040443F">
              <w:rPr>
                <w:b/>
                <w:i/>
                <w:sz w:val="22"/>
                <w:szCs w:val="22"/>
              </w:rPr>
              <w:t>"</w:t>
            </w:r>
            <w:r w:rsidRPr="00EF5DAC">
              <w:rPr>
                <w:sz w:val="22"/>
                <w:szCs w:val="22"/>
              </w:rPr>
              <w:t xml:space="preserve"> (690091, Приморский край, г. Владивосток, Океанский </w:t>
            </w:r>
            <w:proofErr w:type="spellStart"/>
            <w:r w:rsidRPr="00EF5DAC">
              <w:rPr>
                <w:sz w:val="22"/>
                <w:szCs w:val="22"/>
              </w:rPr>
              <w:t>пр-кт</w:t>
            </w:r>
            <w:proofErr w:type="spellEnd"/>
            <w:r w:rsidRPr="00EF5DAC">
              <w:rPr>
                <w:sz w:val="22"/>
                <w:szCs w:val="22"/>
              </w:rPr>
              <w:t>, 15</w:t>
            </w:r>
            <w:proofErr w:type="gramStart"/>
            <w:r w:rsidRPr="00EF5DAC">
              <w:rPr>
                <w:sz w:val="22"/>
                <w:szCs w:val="22"/>
              </w:rPr>
              <w:t xml:space="preserve"> А</w:t>
            </w:r>
            <w:proofErr w:type="gramEnd"/>
            <w:r w:rsidRPr="00EF5DAC">
              <w:rPr>
                <w:sz w:val="22"/>
                <w:szCs w:val="22"/>
              </w:rPr>
              <w:t>, оф. 16)</w:t>
            </w:r>
          </w:p>
        </w:tc>
        <w:tc>
          <w:tcPr>
            <w:tcW w:w="2708" w:type="pct"/>
          </w:tcPr>
          <w:p w:rsidR="00EB1AB3" w:rsidRPr="007E1803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1803">
              <w:rPr>
                <w:sz w:val="24"/>
                <w:szCs w:val="24"/>
              </w:rPr>
              <w:t>Цена: 2 402 095,91 руб. без учета НДС                      (2 834 473,17 руб. с учетом НДС)</w:t>
            </w:r>
          </w:p>
          <w:p w:rsidR="00EB1AB3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Срок выполнения работ: с </w:t>
            </w:r>
            <w:r>
              <w:rPr>
                <w:sz w:val="24"/>
                <w:szCs w:val="24"/>
              </w:rPr>
              <w:t>момента заключения договора</w:t>
            </w:r>
            <w:r w:rsidRPr="00C53146">
              <w:rPr>
                <w:sz w:val="24"/>
                <w:szCs w:val="24"/>
              </w:rPr>
              <w:t xml:space="preserve"> по 31 декабря 2014 г.</w:t>
            </w:r>
          </w:p>
          <w:p w:rsidR="00EB1AB3" w:rsidRPr="00962F7F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Условия финансирования:  поэтапно, в течение 30 дней с момента подписания актов выполненных работ.</w:t>
            </w:r>
          </w:p>
          <w:p w:rsidR="00EB1AB3" w:rsidRPr="00C53146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B1AB3" w:rsidRPr="00ED6A62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556" w:type="pct"/>
          </w:tcPr>
          <w:p w:rsidR="00EB1AB3" w:rsidRPr="00027F2F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027F2F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B1AB3" w:rsidRPr="001E0F4B" w:rsidTr="0087364B">
        <w:tc>
          <w:tcPr>
            <w:tcW w:w="534" w:type="pct"/>
            <w:tcBorders>
              <w:right w:val="single" w:sz="4" w:space="0" w:color="auto"/>
            </w:tcBorders>
          </w:tcPr>
          <w:p w:rsidR="00EB1AB3" w:rsidRPr="001E0F4B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EB1AB3" w:rsidRPr="00EF5DAC" w:rsidRDefault="00EB1AB3" w:rsidP="0087364B">
            <w:pPr>
              <w:pStyle w:val="a4"/>
              <w:rPr>
                <w:sz w:val="22"/>
                <w:szCs w:val="22"/>
              </w:rPr>
            </w:pPr>
            <w:proofErr w:type="gramStart"/>
            <w:r w:rsidRPr="0040443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40443F">
              <w:rPr>
                <w:b/>
                <w:i/>
                <w:sz w:val="22"/>
                <w:szCs w:val="22"/>
              </w:rPr>
              <w:t>Авентус</w:t>
            </w:r>
            <w:proofErr w:type="spellEnd"/>
            <w:r w:rsidRPr="0040443F">
              <w:rPr>
                <w:b/>
                <w:i/>
                <w:sz w:val="22"/>
                <w:szCs w:val="22"/>
              </w:rPr>
              <w:t>-Технологии"</w:t>
            </w:r>
            <w:r w:rsidRPr="00EF5DAC">
              <w:rPr>
                <w:sz w:val="22"/>
                <w:szCs w:val="22"/>
              </w:rPr>
              <w:t xml:space="preserve"> 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2708" w:type="pct"/>
          </w:tcPr>
          <w:p w:rsidR="00EB1AB3" w:rsidRPr="00C53146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>Цена: 2 726 572,69 руб. без учета НДС (3 217 355,77 руб. с учетом НДС)</w:t>
            </w:r>
          </w:p>
          <w:p w:rsidR="00EB1AB3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C18">
              <w:rPr>
                <w:sz w:val="24"/>
                <w:szCs w:val="24"/>
              </w:rPr>
              <w:t>Срок выполнения работ: с момента заключения договора  по 31 декабря 2014 г.</w:t>
            </w:r>
          </w:p>
          <w:p w:rsidR="00EB1AB3" w:rsidRPr="006C7705" w:rsidRDefault="00EB1AB3" w:rsidP="00873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финансирования: расчет производится путем перечисления денежных средств на расчетный счет Подрядчика </w:t>
            </w:r>
            <w:r w:rsidRPr="006C7705">
              <w:rPr>
                <w:sz w:val="24"/>
                <w:szCs w:val="24"/>
              </w:rPr>
              <w:t xml:space="preserve">в течение 30 (тридцати) календарных  дней с момента подписания актов  </w:t>
            </w:r>
            <w:r>
              <w:rPr>
                <w:sz w:val="24"/>
                <w:szCs w:val="24"/>
              </w:rPr>
              <w:t xml:space="preserve">сдачи-приемки </w:t>
            </w:r>
            <w:r w:rsidRPr="006C7705">
              <w:rPr>
                <w:sz w:val="24"/>
                <w:szCs w:val="24"/>
              </w:rPr>
              <w:t>выполненных работ обеими сторонами.</w:t>
            </w:r>
          </w:p>
          <w:p w:rsidR="00EB1AB3" w:rsidRPr="001E0F4B" w:rsidRDefault="00EB1AB3" w:rsidP="0087364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C53146">
              <w:rPr>
                <w:sz w:val="24"/>
                <w:szCs w:val="24"/>
              </w:rPr>
              <w:lastRenderedPageBreak/>
              <w:t>Срок действия оферты до 31.12.2014 г.</w:t>
            </w:r>
          </w:p>
        </w:tc>
        <w:tc>
          <w:tcPr>
            <w:tcW w:w="556" w:type="pct"/>
          </w:tcPr>
          <w:p w:rsidR="00EB1AB3" w:rsidRPr="00027F2F" w:rsidRDefault="00EB1AB3" w:rsidP="008736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027F2F">
              <w:rPr>
                <w:b/>
                <w:bCs/>
                <w:i/>
                <w:sz w:val="22"/>
                <w:szCs w:val="24"/>
              </w:rPr>
              <w:lastRenderedPageBreak/>
              <w:t>3,00</w:t>
            </w:r>
          </w:p>
        </w:tc>
      </w:tr>
    </w:tbl>
    <w:p w:rsidR="009676D1" w:rsidRDefault="009676D1" w:rsidP="00EB1AB3">
      <w:pPr>
        <w:spacing w:line="240" w:lineRule="auto"/>
        <w:ind w:firstLine="0"/>
        <w:rPr>
          <w:sz w:val="24"/>
          <w:szCs w:val="24"/>
        </w:rPr>
      </w:pPr>
    </w:p>
    <w:p w:rsidR="00EB1AB3" w:rsidRPr="008968A2" w:rsidRDefault="00EB1AB3" w:rsidP="00EB1AB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968A2">
        <w:rPr>
          <w:b/>
          <w:bCs/>
          <w:i/>
          <w:iCs/>
          <w:sz w:val="25"/>
          <w:szCs w:val="25"/>
        </w:rPr>
        <w:t>ВОПРОС 4  «О проведении переторжки»</w:t>
      </w:r>
    </w:p>
    <w:p w:rsidR="00EB1AB3" w:rsidRPr="008968A2" w:rsidRDefault="00EB1AB3" w:rsidP="00EB1AB3">
      <w:p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ОТМЕТИЛИ:</w:t>
      </w:r>
    </w:p>
    <w:p w:rsidR="00EB1AB3" w:rsidRPr="008968A2" w:rsidRDefault="00EB1AB3" w:rsidP="00EB1AB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8968A2"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EB1AB3" w:rsidRPr="008968A2" w:rsidRDefault="00EB1AB3" w:rsidP="00EB1AB3">
      <w:pPr>
        <w:spacing w:line="240" w:lineRule="auto"/>
        <w:ind w:firstLine="0"/>
        <w:rPr>
          <w:b/>
          <w:sz w:val="25"/>
          <w:szCs w:val="25"/>
        </w:rPr>
      </w:pPr>
    </w:p>
    <w:p w:rsidR="00EB1AB3" w:rsidRPr="008968A2" w:rsidRDefault="00EB1AB3" w:rsidP="00EB1AB3">
      <w:pPr>
        <w:spacing w:line="240" w:lineRule="auto"/>
        <w:rPr>
          <w:b/>
          <w:sz w:val="25"/>
          <w:szCs w:val="25"/>
        </w:rPr>
      </w:pPr>
      <w:r w:rsidRPr="008968A2">
        <w:rPr>
          <w:b/>
          <w:sz w:val="25"/>
          <w:szCs w:val="25"/>
        </w:rPr>
        <w:t>РЕШИЛИ:</w:t>
      </w:r>
    </w:p>
    <w:p w:rsidR="00EB1AB3" w:rsidRPr="008968A2" w:rsidRDefault="00EB1AB3" w:rsidP="00EB1AB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8968A2">
        <w:rPr>
          <w:sz w:val="25"/>
          <w:szCs w:val="25"/>
        </w:rPr>
        <w:t xml:space="preserve">Признать предложения </w:t>
      </w:r>
      <w:r w:rsidRPr="008968A2">
        <w:rPr>
          <w:b/>
          <w:i/>
          <w:sz w:val="25"/>
          <w:szCs w:val="25"/>
        </w:rPr>
        <w:t>ООО "</w:t>
      </w:r>
      <w:proofErr w:type="spellStart"/>
      <w:r w:rsidRPr="008968A2">
        <w:rPr>
          <w:b/>
          <w:i/>
          <w:sz w:val="25"/>
          <w:szCs w:val="25"/>
        </w:rPr>
        <w:t>Электросервиспроект</w:t>
      </w:r>
      <w:proofErr w:type="spellEnd"/>
      <w:r w:rsidRPr="008968A2">
        <w:rPr>
          <w:b/>
          <w:i/>
          <w:sz w:val="25"/>
          <w:szCs w:val="25"/>
        </w:rPr>
        <w:t xml:space="preserve">" </w:t>
      </w:r>
      <w:r w:rsidRPr="008968A2">
        <w:rPr>
          <w:i/>
          <w:sz w:val="25"/>
          <w:szCs w:val="25"/>
        </w:rPr>
        <w:t>(г. Биробиджан, ул. Саперная, 23),</w:t>
      </w:r>
      <w:r w:rsidRPr="008968A2">
        <w:rPr>
          <w:b/>
          <w:i/>
          <w:sz w:val="25"/>
          <w:szCs w:val="25"/>
        </w:rPr>
        <w:t xml:space="preserve"> ООО "Сервисный центр "БРЕСЛЕР" </w:t>
      </w:r>
      <w:r w:rsidRPr="008968A2">
        <w:rPr>
          <w:i/>
          <w:sz w:val="25"/>
          <w:szCs w:val="25"/>
        </w:rPr>
        <w:t>(634003, Томская обл., г. Томск, ул. Бакунина, д. 26, стр. 1),</w:t>
      </w:r>
      <w:r w:rsidRPr="008968A2">
        <w:rPr>
          <w:b/>
          <w:i/>
          <w:sz w:val="25"/>
          <w:szCs w:val="25"/>
        </w:rPr>
        <w:t xml:space="preserve">    ООО "ПКЦ "</w:t>
      </w:r>
      <w:proofErr w:type="spellStart"/>
      <w:r w:rsidRPr="008968A2">
        <w:rPr>
          <w:b/>
          <w:i/>
          <w:sz w:val="25"/>
          <w:szCs w:val="25"/>
        </w:rPr>
        <w:t>Бреслер</w:t>
      </w:r>
      <w:proofErr w:type="spellEnd"/>
      <w:r w:rsidRPr="008968A2">
        <w:rPr>
          <w:b/>
          <w:i/>
          <w:sz w:val="25"/>
          <w:szCs w:val="25"/>
        </w:rPr>
        <w:t xml:space="preserve">" </w:t>
      </w:r>
      <w:r w:rsidRPr="008968A2">
        <w:rPr>
          <w:i/>
          <w:sz w:val="25"/>
          <w:szCs w:val="25"/>
        </w:rPr>
        <w:t xml:space="preserve">(690091, Приморский край, г. Владивосток, Океанский </w:t>
      </w:r>
      <w:proofErr w:type="spellStart"/>
      <w:r w:rsidRPr="008968A2">
        <w:rPr>
          <w:i/>
          <w:sz w:val="25"/>
          <w:szCs w:val="25"/>
        </w:rPr>
        <w:t>пр-кт</w:t>
      </w:r>
      <w:proofErr w:type="spellEnd"/>
      <w:r w:rsidRPr="008968A2">
        <w:rPr>
          <w:i/>
          <w:sz w:val="25"/>
          <w:szCs w:val="25"/>
        </w:rPr>
        <w:t>, 15</w:t>
      </w:r>
      <w:proofErr w:type="gramStart"/>
      <w:r w:rsidRPr="008968A2">
        <w:rPr>
          <w:i/>
          <w:sz w:val="25"/>
          <w:szCs w:val="25"/>
        </w:rPr>
        <w:t xml:space="preserve"> А</w:t>
      </w:r>
      <w:proofErr w:type="gramEnd"/>
      <w:r w:rsidRPr="008968A2">
        <w:rPr>
          <w:i/>
          <w:sz w:val="25"/>
          <w:szCs w:val="25"/>
        </w:rPr>
        <w:t>, оф. 16),</w:t>
      </w:r>
      <w:r w:rsidRPr="008968A2">
        <w:rPr>
          <w:b/>
          <w:i/>
          <w:sz w:val="25"/>
          <w:szCs w:val="25"/>
        </w:rPr>
        <w:t xml:space="preserve"> ООО "</w:t>
      </w:r>
      <w:proofErr w:type="spellStart"/>
      <w:r w:rsidRPr="008968A2">
        <w:rPr>
          <w:b/>
          <w:i/>
          <w:sz w:val="25"/>
          <w:szCs w:val="25"/>
        </w:rPr>
        <w:t>Авентус</w:t>
      </w:r>
      <w:proofErr w:type="spellEnd"/>
      <w:r w:rsidRPr="008968A2">
        <w:rPr>
          <w:b/>
          <w:i/>
          <w:sz w:val="25"/>
          <w:szCs w:val="25"/>
        </w:rPr>
        <w:t xml:space="preserve">-Технологии" </w:t>
      </w:r>
      <w:r w:rsidRPr="008968A2">
        <w:rPr>
          <w:i/>
          <w:sz w:val="25"/>
          <w:szCs w:val="25"/>
        </w:rPr>
        <w:t xml:space="preserve">(680000, Россия, Хабаровский край, г. Хабаровск, ул. Дзержинского,21 , 4 этаж) </w:t>
      </w:r>
      <w:r w:rsidRPr="008968A2">
        <w:rPr>
          <w:sz w:val="25"/>
          <w:szCs w:val="25"/>
        </w:rPr>
        <w:t>соответствующими условиям закупки.</w:t>
      </w:r>
    </w:p>
    <w:p w:rsidR="00EB1AB3" w:rsidRPr="008968A2" w:rsidRDefault="00EB1AB3" w:rsidP="00EB1AB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8968A2">
        <w:rPr>
          <w:rFonts w:eastAsiaTheme="minorHAnsi"/>
          <w:sz w:val="25"/>
          <w:szCs w:val="25"/>
          <w:lang w:eastAsia="en-US"/>
        </w:rPr>
        <w:t xml:space="preserve">Отклонить предложение Участника </w:t>
      </w:r>
      <w:r w:rsidRPr="008968A2">
        <w:rPr>
          <w:b/>
          <w:bCs/>
          <w:i/>
          <w:iCs/>
          <w:sz w:val="25"/>
          <w:szCs w:val="25"/>
        </w:rPr>
        <w:t xml:space="preserve">ООО «НТЦ «Контакт-Байкал» г. </w:t>
      </w:r>
      <w:proofErr w:type="gramStart"/>
      <w:r w:rsidRPr="008968A2">
        <w:rPr>
          <w:b/>
          <w:bCs/>
          <w:i/>
          <w:iCs/>
          <w:sz w:val="25"/>
          <w:szCs w:val="25"/>
        </w:rPr>
        <w:t>Иркутск</w:t>
      </w:r>
      <w:proofErr w:type="gramEnd"/>
      <w:r w:rsidRPr="008968A2">
        <w:rPr>
          <w:b/>
          <w:bCs/>
          <w:i/>
          <w:iCs/>
          <w:sz w:val="25"/>
          <w:szCs w:val="25"/>
        </w:rPr>
        <w:t xml:space="preserve"> </w:t>
      </w:r>
      <w:r w:rsidRPr="008968A2">
        <w:rPr>
          <w:sz w:val="25"/>
          <w:szCs w:val="25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EB1AB3" w:rsidRPr="008968A2" w:rsidRDefault="00EB1AB3" w:rsidP="00EB1AB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968A2">
        <w:rPr>
          <w:sz w:val="25"/>
          <w:szCs w:val="25"/>
        </w:rPr>
        <w:t xml:space="preserve">Утвердить </w:t>
      </w:r>
      <w:proofErr w:type="gramStart"/>
      <w:r w:rsidRPr="008968A2">
        <w:rPr>
          <w:sz w:val="25"/>
          <w:szCs w:val="25"/>
        </w:rPr>
        <w:t>предварительную</w:t>
      </w:r>
      <w:proofErr w:type="gramEnd"/>
      <w:r w:rsidRPr="008968A2">
        <w:rPr>
          <w:sz w:val="25"/>
          <w:szCs w:val="25"/>
        </w:rPr>
        <w:t xml:space="preserve"> </w:t>
      </w:r>
      <w:proofErr w:type="spellStart"/>
      <w:r w:rsidRPr="008968A2">
        <w:rPr>
          <w:sz w:val="25"/>
          <w:szCs w:val="25"/>
        </w:rPr>
        <w:t>ранжировку</w:t>
      </w:r>
      <w:proofErr w:type="spellEnd"/>
      <w:r w:rsidRPr="008968A2">
        <w:rPr>
          <w:sz w:val="25"/>
          <w:szCs w:val="25"/>
        </w:rPr>
        <w:t xml:space="preserve"> предложений Участников:</w:t>
      </w:r>
    </w:p>
    <w:p w:rsidR="00EB1AB3" w:rsidRPr="008968A2" w:rsidRDefault="00EB1AB3" w:rsidP="00EB1AB3">
      <w:pPr>
        <w:tabs>
          <w:tab w:val="num" w:pos="2880"/>
        </w:tabs>
        <w:snapToGrid w:val="0"/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8968A2">
        <w:rPr>
          <w:sz w:val="25"/>
          <w:szCs w:val="25"/>
        </w:rPr>
        <w:t xml:space="preserve">1 место: </w:t>
      </w:r>
      <w:r w:rsidRPr="008968A2">
        <w:rPr>
          <w:b/>
          <w:i/>
          <w:sz w:val="25"/>
          <w:szCs w:val="25"/>
        </w:rPr>
        <w:t>ООО "</w:t>
      </w:r>
      <w:proofErr w:type="spellStart"/>
      <w:r w:rsidRPr="008968A2">
        <w:rPr>
          <w:b/>
          <w:i/>
          <w:sz w:val="25"/>
          <w:szCs w:val="25"/>
        </w:rPr>
        <w:t>Электросервиспроект</w:t>
      </w:r>
      <w:proofErr w:type="spellEnd"/>
      <w:r w:rsidRPr="008968A2">
        <w:rPr>
          <w:b/>
          <w:i/>
          <w:sz w:val="25"/>
          <w:szCs w:val="25"/>
        </w:rPr>
        <w:t>"</w:t>
      </w:r>
    </w:p>
    <w:p w:rsidR="00EB1AB3" w:rsidRPr="008968A2" w:rsidRDefault="00EB1AB3" w:rsidP="00EB1AB3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8968A2">
        <w:rPr>
          <w:sz w:val="25"/>
          <w:szCs w:val="25"/>
        </w:rPr>
        <w:t xml:space="preserve">2 место: </w:t>
      </w:r>
      <w:r w:rsidRPr="008968A2">
        <w:rPr>
          <w:b/>
          <w:i/>
          <w:sz w:val="25"/>
          <w:szCs w:val="25"/>
        </w:rPr>
        <w:t>ООО "Сервисный центр "БРЕСЛЕР"</w:t>
      </w:r>
    </w:p>
    <w:p w:rsidR="00EB1AB3" w:rsidRPr="008968A2" w:rsidRDefault="00EB1AB3" w:rsidP="00EB1AB3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8968A2">
        <w:rPr>
          <w:sz w:val="25"/>
          <w:szCs w:val="25"/>
        </w:rPr>
        <w:t xml:space="preserve">3 место: </w:t>
      </w:r>
      <w:r w:rsidRPr="008968A2">
        <w:rPr>
          <w:b/>
          <w:i/>
          <w:sz w:val="25"/>
          <w:szCs w:val="25"/>
        </w:rPr>
        <w:t>ООО "ПКЦ "</w:t>
      </w:r>
      <w:proofErr w:type="spellStart"/>
      <w:r w:rsidRPr="008968A2">
        <w:rPr>
          <w:b/>
          <w:i/>
          <w:sz w:val="25"/>
          <w:szCs w:val="25"/>
        </w:rPr>
        <w:t>Бреслер</w:t>
      </w:r>
      <w:proofErr w:type="spellEnd"/>
      <w:r w:rsidRPr="008968A2">
        <w:rPr>
          <w:b/>
          <w:i/>
          <w:sz w:val="25"/>
          <w:szCs w:val="25"/>
        </w:rPr>
        <w:t>"</w:t>
      </w:r>
    </w:p>
    <w:p w:rsidR="00EB1AB3" w:rsidRPr="008968A2" w:rsidRDefault="00EB1AB3" w:rsidP="00EB1AB3">
      <w:pPr>
        <w:tabs>
          <w:tab w:val="num" w:pos="2880"/>
        </w:tabs>
        <w:snapToGrid w:val="0"/>
        <w:spacing w:line="240" w:lineRule="auto"/>
        <w:ind w:firstLine="0"/>
        <w:rPr>
          <w:i/>
          <w:sz w:val="25"/>
          <w:szCs w:val="25"/>
        </w:rPr>
      </w:pPr>
      <w:r w:rsidRPr="008968A2">
        <w:rPr>
          <w:sz w:val="25"/>
          <w:szCs w:val="25"/>
        </w:rPr>
        <w:t xml:space="preserve">4 место: </w:t>
      </w:r>
      <w:r w:rsidRPr="008968A2">
        <w:rPr>
          <w:b/>
          <w:i/>
          <w:sz w:val="25"/>
          <w:szCs w:val="25"/>
        </w:rPr>
        <w:t>ООО "</w:t>
      </w:r>
      <w:proofErr w:type="spellStart"/>
      <w:r w:rsidRPr="008968A2">
        <w:rPr>
          <w:b/>
          <w:i/>
          <w:sz w:val="25"/>
          <w:szCs w:val="25"/>
        </w:rPr>
        <w:t>Авентус</w:t>
      </w:r>
      <w:proofErr w:type="spellEnd"/>
      <w:r w:rsidRPr="008968A2">
        <w:rPr>
          <w:b/>
          <w:i/>
          <w:sz w:val="25"/>
          <w:szCs w:val="25"/>
        </w:rPr>
        <w:t>-Технологии"</w:t>
      </w:r>
    </w:p>
    <w:p w:rsidR="00EB1AB3" w:rsidRPr="008968A2" w:rsidRDefault="00EB1AB3" w:rsidP="00EB1AB3">
      <w:pPr>
        <w:pStyle w:val="a9"/>
        <w:numPr>
          <w:ilvl w:val="0"/>
          <w:numId w:val="24"/>
        </w:numPr>
        <w:tabs>
          <w:tab w:val="num" w:pos="2880"/>
        </w:tabs>
        <w:spacing w:line="240" w:lineRule="auto"/>
        <w:ind w:left="927"/>
        <w:rPr>
          <w:sz w:val="25"/>
          <w:szCs w:val="25"/>
        </w:rPr>
      </w:pPr>
      <w:r w:rsidRPr="008968A2">
        <w:rPr>
          <w:b/>
          <w:sz w:val="25"/>
          <w:szCs w:val="25"/>
        </w:rPr>
        <w:t>Провести переторжку</w:t>
      </w:r>
      <w:r w:rsidRPr="008968A2">
        <w:rPr>
          <w:sz w:val="25"/>
          <w:szCs w:val="25"/>
        </w:rPr>
        <w:t>.</w:t>
      </w:r>
    </w:p>
    <w:p w:rsidR="00EB1AB3" w:rsidRPr="008968A2" w:rsidRDefault="00EB1AB3" w:rsidP="00EB1AB3">
      <w:pPr>
        <w:spacing w:line="240" w:lineRule="auto"/>
        <w:ind w:firstLine="0"/>
        <w:rPr>
          <w:i/>
          <w:sz w:val="25"/>
          <w:szCs w:val="25"/>
        </w:rPr>
      </w:pPr>
      <w:r w:rsidRPr="008968A2">
        <w:rPr>
          <w:sz w:val="25"/>
          <w:szCs w:val="25"/>
        </w:rPr>
        <w:t xml:space="preserve">Пригласить к участию в переторжке участников </w:t>
      </w:r>
      <w:r w:rsidRPr="008968A2">
        <w:rPr>
          <w:b/>
          <w:i/>
          <w:sz w:val="25"/>
          <w:szCs w:val="25"/>
        </w:rPr>
        <w:t>ООО "</w:t>
      </w:r>
      <w:proofErr w:type="spellStart"/>
      <w:r w:rsidRPr="008968A2">
        <w:rPr>
          <w:b/>
          <w:i/>
          <w:sz w:val="25"/>
          <w:szCs w:val="25"/>
        </w:rPr>
        <w:t>Электросервиспроект</w:t>
      </w:r>
      <w:proofErr w:type="spellEnd"/>
      <w:r w:rsidRPr="008968A2">
        <w:rPr>
          <w:b/>
          <w:i/>
          <w:sz w:val="25"/>
          <w:szCs w:val="25"/>
        </w:rPr>
        <w:t xml:space="preserve">" </w:t>
      </w:r>
      <w:r w:rsidRPr="008968A2">
        <w:rPr>
          <w:i/>
          <w:sz w:val="25"/>
          <w:szCs w:val="25"/>
        </w:rPr>
        <w:t>(г. Биробиджан, ул. Саперная, 23),</w:t>
      </w:r>
      <w:r w:rsidRPr="008968A2">
        <w:rPr>
          <w:b/>
          <w:i/>
          <w:sz w:val="25"/>
          <w:szCs w:val="25"/>
        </w:rPr>
        <w:t xml:space="preserve"> ООО "Сервисный центр "БРЕСЛЕР" </w:t>
      </w:r>
      <w:r w:rsidRPr="008968A2">
        <w:rPr>
          <w:i/>
          <w:sz w:val="25"/>
          <w:szCs w:val="25"/>
        </w:rPr>
        <w:t xml:space="preserve">(634003, Томская обл., г. Томск, ул. Бакунина, д. 26, стр. 1), </w:t>
      </w:r>
      <w:r w:rsidRPr="008968A2">
        <w:rPr>
          <w:b/>
          <w:i/>
          <w:sz w:val="25"/>
          <w:szCs w:val="25"/>
        </w:rPr>
        <w:t xml:space="preserve">   ООО "ПКЦ "</w:t>
      </w:r>
      <w:proofErr w:type="spellStart"/>
      <w:r w:rsidRPr="008968A2">
        <w:rPr>
          <w:b/>
          <w:i/>
          <w:sz w:val="25"/>
          <w:szCs w:val="25"/>
        </w:rPr>
        <w:t>Бреслер</w:t>
      </w:r>
      <w:proofErr w:type="spellEnd"/>
      <w:r w:rsidRPr="008968A2">
        <w:rPr>
          <w:b/>
          <w:i/>
          <w:sz w:val="25"/>
          <w:szCs w:val="25"/>
        </w:rPr>
        <w:t xml:space="preserve">" </w:t>
      </w:r>
      <w:r w:rsidRPr="008968A2">
        <w:rPr>
          <w:i/>
          <w:sz w:val="25"/>
          <w:szCs w:val="25"/>
        </w:rPr>
        <w:t xml:space="preserve">(690091, Приморский край, г. Владивосток, Океанский </w:t>
      </w:r>
      <w:proofErr w:type="spellStart"/>
      <w:r w:rsidRPr="008968A2">
        <w:rPr>
          <w:i/>
          <w:sz w:val="25"/>
          <w:szCs w:val="25"/>
        </w:rPr>
        <w:t>пр-кт</w:t>
      </w:r>
      <w:proofErr w:type="spellEnd"/>
      <w:r w:rsidRPr="008968A2">
        <w:rPr>
          <w:i/>
          <w:sz w:val="25"/>
          <w:szCs w:val="25"/>
        </w:rPr>
        <w:t>, 15</w:t>
      </w:r>
      <w:proofErr w:type="gramStart"/>
      <w:r w:rsidRPr="008968A2">
        <w:rPr>
          <w:i/>
          <w:sz w:val="25"/>
          <w:szCs w:val="25"/>
        </w:rPr>
        <w:t xml:space="preserve"> А</w:t>
      </w:r>
      <w:proofErr w:type="gramEnd"/>
      <w:r w:rsidRPr="008968A2">
        <w:rPr>
          <w:i/>
          <w:sz w:val="25"/>
          <w:szCs w:val="25"/>
        </w:rPr>
        <w:t>, оф. 16),</w:t>
      </w:r>
      <w:r w:rsidRPr="008968A2">
        <w:rPr>
          <w:b/>
          <w:i/>
          <w:sz w:val="25"/>
          <w:szCs w:val="25"/>
        </w:rPr>
        <w:t xml:space="preserve"> ООО "</w:t>
      </w:r>
      <w:proofErr w:type="spellStart"/>
      <w:r w:rsidRPr="008968A2">
        <w:rPr>
          <w:b/>
          <w:i/>
          <w:sz w:val="25"/>
          <w:szCs w:val="25"/>
        </w:rPr>
        <w:t>Авентус</w:t>
      </w:r>
      <w:proofErr w:type="spellEnd"/>
      <w:r w:rsidRPr="008968A2">
        <w:rPr>
          <w:b/>
          <w:i/>
          <w:sz w:val="25"/>
          <w:szCs w:val="25"/>
        </w:rPr>
        <w:t xml:space="preserve">-Технологии" </w:t>
      </w:r>
      <w:r w:rsidRPr="008968A2">
        <w:rPr>
          <w:i/>
          <w:sz w:val="25"/>
          <w:szCs w:val="25"/>
        </w:rPr>
        <w:t>(680000, Россия, Хабаровский край, г. Хабаровск, ул. Дзержинского,21 , 4 этаж).</w:t>
      </w:r>
    </w:p>
    <w:p w:rsidR="00EB1AB3" w:rsidRPr="008968A2" w:rsidRDefault="00EB1AB3" w:rsidP="00EB1AB3">
      <w:pPr>
        <w:pStyle w:val="a9"/>
        <w:numPr>
          <w:ilvl w:val="1"/>
          <w:numId w:val="28"/>
        </w:num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 xml:space="preserve">Определить форму переторжки: </w:t>
      </w:r>
      <w:proofErr w:type="gramStart"/>
      <w:r w:rsidRPr="008968A2">
        <w:rPr>
          <w:sz w:val="25"/>
          <w:szCs w:val="25"/>
        </w:rPr>
        <w:t>заочная</w:t>
      </w:r>
      <w:proofErr w:type="gramEnd"/>
      <w:r w:rsidRPr="008968A2">
        <w:rPr>
          <w:sz w:val="25"/>
          <w:szCs w:val="25"/>
        </w:rPr>
        <w:t>.</w:t>
      </w:r>
    </w:p>
    <w:p w:rsidR="00EB1AB3" w:rsidRPr="008968A2" w:rsidRDefault="00EB1AB3" w:rsidP="00EB1AB3">
      <w:pPr>
        <w:pStyle w:val="a9"/>
        <w:numPr>
          <w:ilvl w:val="1"/>
          <w:numId w:val="28"/>
        </w:num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Назначить переторжку на 30.10.2014 в 10:00 час (благовещенского времени).</w:t>
      </w:r>
    </w:p>
    <w:p w:rsidR="00EB1AB3" w:rsidRPr="008968A2" w:rsidRDefault="00EB1AB3" w:rsidP="00EB1AB3">
      <w:pPr>
        <w:pStyle w:val="a9"/>
        <w:numPr>
          <w:ilvl w:val="1"/>
          <w:numId w:val="28"/>
        </w:num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 xml:space="preserve">Место проведения переторжки: </w:t>
      </w:r>
      <w:hyperlink r:id="rId10" w:history="1">
        <w:r w:rsidRPr="008968A2">
          <w:rPr>
            <w:rStyle w:val="aa"/>
            <w:sz w:val="25"/>
            <w:szCs w:val="25"/>
            <w:lang w:val="en-US"/>
          </w:rPr>
          <w:t>www</w:t>
        </w:r>
        <w:r w:rsidRPr="008968A2">
          <w:rPr>
            <w:rStyle w:val="aa"/>
            <w:sz w:val="25"/>
            <w:szCs w:val="25"/>
          </w:rPr>
          <w:t>.</w:t>
        </w:r>
        <w:r w:rsidRPr="008968A2">
          <w:rPr>
            <w:rStyle w:val="aa"/>
            <w:sz w:val="25"/>
            <w:szCs w:val="25"/>
            <w:lang w:val="en-US"/>
          </w:rPr>
          <w:t>b</w:t>
        </w:r>
        <w:r w:rsidRPr="008968A2">
          <w:rPr>
            <w:rStyle w:val="aa"/>
            <w:sz w:val="25"/>
            <w:szCs w:val="25"/>
          </w:rPr>
          <w:t>2</w:t>
        </w:r>
        <w:r w:rsidRPr="008968A2">
          <w:rPr>
            <w:rStyle w:val="aa"/>
            <w:sz w:val="25"/>
            <w:szCs w:val="25"/>
            <w:lang w:val="en-US"/>
          </w:rPr>
          <w:t>b</w:t>
        </w:r>
        <w:r w:rsidRPr="008968A2">
          <w:rPr>
            <w:rStyle w:val="aa"/>
            <w:sz w:val="25"/>
            <w:szCs w:val="25"/>
          </w:rPr>
          <w:t>-</w:t>
        </w:r>
        <w:proofErr w:type="spellStart"/>
        <w:r w:rsidRPr="008968A2">
          <w:rPr>
            <w:rStyle w:val="aa"/>
            <w:sz w:val="25"/>
            <w:szCs w:val="25"/>
            <w:lang w:val="en-US"/>
          </w:rPr>
          <w:t>energo</w:t>
        </w:r>
        <w:proofErr w:type="spellEnd"/>
        <w:r w:rsidRPr="008968A2">
          <w:rPr>
            <w:rStyle w:val="aa"/>
            <w:sz w:val="25"/>
            <w:szCs w:val="25"/>
          </w:rPr>
          <w:t>.</w:t>
        </w:r>
        <w:proofErr w:type="spellStart"/>
        <w:r w:rsidRPr="008968A2">
          <w:rPr>
            <w:rStyle w:val="aa"/>
            <w:sz w:val="25"/>
            <w:szCs w:val="25"/>
            <w:lang w:val="en-US"/>
          </w:rPr>
          <w:t>ru</w:t>
        </w:r>
        <w:proofErr w:type="spellEnd"/>
      </w:hyperlink>
    </w:p>
    <w:p w:rsidR="00EB1AB3" w:rsidRPr="008968A2" w:rsidRDefault="00EB1AB3" w:rsidP="00EB1AB3">
      <w:pPr>
        <w:pStyle w:val="a9"/>
        <w:numPr>
          <w:ilvl w:val="1"/>
          <w:numId w:val="28"/>
        </w:numPr>
        <w:spacing w:line="240" w:lineRule="auto"/>
        <w:rPr>
          <w:sz w:val="25"/>
          <w:szCs w:val="25"/>
        </w:rPr>
      </w:pPr>
      <w:r w:rsidRPr="008968A2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8968A2" w:rsidRDefault="004F4866" w:rsidP="004F4866">
      <w:pPr>
        <w:spacing w:line="240" w:lineRule="auto"/>
        <w:rPr>
          <w:sz w:val="25"/>
          <w:szCs w:val="25"/>
        </w:rPr>
      </w:pPr>
    </w:p>
    <w:p w:rsidR="005F6F3F" w:rsidRPr="008968A2" w:rsidRDefault="005F6F3F" w:rsidP="004F4866">
      <w:pPr>
        <w:spacing w:line="240" w:lineRule="auto"/>
        <w:rPr>
          <w:sz w:val="25"/>
          <w:szCs w:val="25"/>
        </w:rPr>
      </w:pPr>
    </w:p>
    <w:p w:rsidR="005F6F3F" w:rsidRPr="008968A2" w:rsidRDefault="005F6F3F" w:rsidP="004F4866">
      <w:pPr>
        <w:spacing w:line="240" w:lineRule="auto"/>
        <w:rPr>
          <w:sz w:val="25"/>
          <w:szCs w:val="25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968A2" w:rsidTr="00B007E8">
        <w:tc>
          <w:tcPr>
            <w:tcW w:w="3510" w:type="dxa"/>
          </w:tcPr>
          <w:p w:rsidR="005433F4" w:rsidRPr="008968A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8968A2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BE68B8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8968A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________________</w:t>
            </w:r>
            <w:r w:rsidR="00BE68B8" w:rsidRPr="008968A2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8968A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8968A2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О.А. Моторина</w:t>
            </w:r>
          </w:p>
        </w:tc>
      </w:tr>
    </w:tbl>
    <w:p w:rsidR="00BE68B8" w:rsidRPr="008968A2" w:rsidRDefault="00BE68B8" w:rsidP="005F51DB">
      <w:pPr>
        <w:spacing w:line="240" w:lineRule="auto"/>
        <w:ind w:firstLine="0"/>
        <w:rPr>
          <w:sz w:val="25"/>
          <w:szCs w:val="25"/>
        </w:rPr>
      </w:pPr>
    </w:p>
    <w:p w:rsidR="00F3134E" w:rsidRPr="008968A2" w:rsidRDefault="00F3134E" w:rsidP="005433F4">
      <w:pPr>
        <w:spacing w:line="240" w:lineRule="auto"/>
        <w:rPr>
          <w:sz w:val="25"/>
          <w:szCs w:val="25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8968A2" w:rsidTr="000808E6">
        <w:tc>
          <w:tcPr>
            <w:tcW w:w="3510" w:type="dxa"/>
          </w:tcPr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</w:tcPr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8968A2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8968A2">
              <w:rPr>
                <w:b/>
                <w:i/>
                <w:sz w:val="25"/>
                <w:szCs w:val="25"/>
              </w:rPr>
              <w:t xml:space="preserve">    Т.В. Коротаева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E7" w:rsidRDefault="00F566E7" w:rsidP="00355095">
      <w:pPr>
        <w:spacing w:line="240" w:lineRule="auto"/>
      </w:pPr>
      <w:r>
        <w:separator/>
      </w:r>
    </w:p>
  </w:endnote>
  <w:endnote w:type="continuationSeparator" w:id="0">
    <w:p w:rsidR="00F566E7" w:rsidRDefault="00F566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067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067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E7" w:rsidRDefault="00F566E7" w:rsidP="00355095">
      <w:pPr>
        <w:spacing w:line="240" w:lineRule="auto"/>
      </w:pPr>
      <w:r>
        <w:separator/>
      </w:r>
    </w:p>
  </w:footnote>
  <w:footnote w:type="continuationSeparator" w:id="0">
    <w:p w:rsidR="00F566E7" w:rsidRDefault="00F566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B1AB3">
      <w:rPr>
        <w:i/>
        <w:sz w:val="20"/>
      </w:rPr>
      <w:t>2118</w:t>
    </w:r>
    <w:r w:rsidR="001D3EAF">
      <w:rPr>
        <w:i/>
        <w:sz w:val="20"/>
      </w:rPr>
      <w:t xml:space="preserve"> 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EB1AB3">
      <w:rPr>
        <w:i/>
        <w:sz w:val="20"/>
      </w:rPr>
      <w:t xml:space="preserve"> 2.2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multilevel"/>
    <w:tmpl w:val="DBACD6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305B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D3EAF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057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1301C"/>
    <w:rsid w:val="00316485"/>
    <w:rsid w:val="003223F3"/>
    <w:rsid w:val="0032633F"/>
    <w:rsid w:val="00327259"/>
    <w:rsid w:val="0033009A"/>
    <w:rsid w:val="00337910"/>
    <w:rsid w:val="00340D88"/>
    <w:rsid w:val="0035393A"/>
    <w:rsid w:val="00355095"/>
    <w:rsid w:val="003608E9"/>
    <w:rsid w:val="00366597"/>
    <w:rsid w:val="00367A84"/>
    <w:rsid w:val="00367D97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2E85"/>
    <w:rsid w:val="004114E8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E0F"/>
    <w:rsid w:val="00450C02"/>
    <w:rsid w:val="0045381B"/>
    <w:rsid w:val="00456E12"/>
    <w:rsid w:val="0046100F"/>
    <w:rsid w:val="00465367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4BE3"/>
    <w:rsid w:val="004D6055"/>
    <w:rsid w:val="004E42AA"/>
    <w:rsid w:val="004F4866"/>
    <w:rsid w:val="00500A3F"/>
    <w:rsid w:val="005132A1"/>
    <w:rsid w:val="00514DC0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5341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145"/>
    <w:rsid w:val="005B5865"/>
    <w:rsid w:val="005D40F5"/>
    <w:rsid w:val="005D7BA8"/>
    <w:rsid w:val="005E1345"/>
    <w:rsid w:val="005E5855"/>
    <w:rsid w:val="005F1BFE"/>
    <w:rsid w:val="005F51DB"/>
    <w:rsid w:val="005F61A1"/>
    <w:rsid w:val="005F6F3F"/>
    <w:rsid w:val="006227C6"/>
    <w:rsid w:val="00622BD9"/>
    <w:rsid w:val="00624CDC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67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521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8A2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24C6"/>
    <w:rsid w:val="00933F91"/>
    <w:rsid w:val="009377AC"/>
    <w:rsid w:val="009423A1"/>
    <w:rsid w:val="00965222"/>
    <w:rsid w:val="009676D1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151A7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EDF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02A28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78CD"/>
    <w:rsid w:val="00C612ED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C52FA"/>
    <w:rsid w:val="00DF7309"/>
    <w:rsid w:val="00DF7E5C"/>
    <w:rsid w:val="00E00A4C"/>
    <w:rsid w:val="00E07A98"/>
    <w:rsid w:val="00E119A4"/>
    <w:rsid w:val="00E13CFF"/>
    <w:rsid w:val="00E1693D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87894"/>
    <w:rsid w:val="00E9031E"/>
    <w:rsid w:val="00E90F34"/>
    <w:rsid w:val="00EA049F"/>
    <w:rsid w:val="00EA23EA"/>
    <w:rsid w:val="00EA7C56"/>
    <w:rsid w:val="00EB0EC9"/>
    <w:rsid w:val="00EB1AB3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1AB"/>
    <w:rsid w:val="00F5449A"/>
    <w:rsid w:val="00F566E7"/>
    <w:rsid w:val="00F6533B"/>
    <w:rsid w:val="00F779A3"/>
    <w:rsid w:val="00F96F29"/>
    <w:rsid w:val="00FA65A5"/>
    <w:rsid w:val="00FC382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BDF9-FD98-493E-B6D3-7AB2E8E6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2014-10-24T05:38:00Z</cp:lastPrinted>
  <dcterms:created xsi:type="dcterms:W3CDTF">2014-09-03T06:31:00Z</dcterms:created>
  <dcterms:modified xsi:type="dcterms:W3CDTF">2014-10-27T23:16:00Z</dcterms:modified>
</cp:coreProperties>
</file>