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5"/>
                  <w:sz w:val="14"/>
                </w:rPr>
                <w:t>.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ru</w:t>
              </w:r>
              <w:proofErr w:type="spellEnd"/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B250AA" w:rsidRDefault="00B250AA" w:rsidP="00F60214">
      <w:pPr>
        <w:jc w:val="both"/>
      </w:pPr>
      <w:r w:rsidRPr="00B250AA">
        <w:rPr>
          <w:b/>
          <w:bCs/>
        </w:rPr>
        <w:t>10</w:t>
      </w:r>
      <w:r w:rsidR="00DE7D71" w:rsidRPr="00B250AA">
        <w:rPr>
          <w:b/>
          <w:bCs/>
        </w:rPr>
        <w:t>.10.2014</w:t>
      </w:r>
      <w:r w:rsidR="00F60214" w:rsidRPr="00B250AA">
        <w:rPr>
          <w:b/>
          <w:bCs/>
        </w:rPr>
        <w:t xml:space="preserve">   </w:t>
      </w:r>
      <w:r w:rsidR="00F60214" w:rsidRPr="00B250AA">
        <w:rPr>
          <w:b/>
          <w:bCs/>
        </w:rPr>
        <w:tab/>
      </w:r>
      <w:r w:rsidR="00F60214" w:rsidRPr="00B250AA">
        <w:rPr>
          <w:b/>
          <w:bCs/>
        </w:rPr>
        <w:tab/>
      </w:r>
      <w:r w:rsidR="00F60214" w:rsidRPr="00B250AA">
        <w:rPr>
          <w:b/>
          <w:bCs/>
        </w:rPr>
        <w:tab/>
      </w:r>
      <w:r w:rsidR="00F60214" w:rsidRPr="00B250AA">
        <w:rPr>
          <w:b/>
          <w:bCs/>
        </w:rPr>
        <w:tab/>
      </w:r>
      <w:r w:rsidR="00F60214" w:rsidRPr="00B250AA">
        <w:rPr>
          <w:b/>
          <w:bCs/>
        </w:rPr>
        <w:tab/>
      </w:r>
      <w:r w:rsidR="00F60214" w:rsidRPr="00B250AA">
        <w:rPr>
          <w:b/>
          <w:bCs/>
        </w:rPr>
        <w:tab/>
      </w:r>
      <w:r w:rsidR="00F60214" w:rsidRPr="00B250AA">
        <w:rPr>
          <w:b/>
          <w:bCs/>
        </w:rPr>
        <w:tab/>
        <w:t xml:space="preserve">                    </w:t>
      </w:r>
      <w:r w:rsidR="00DE7D71" w:rsidRPr="00B250AA">
        <w:rPr>
          <w:b/>
          <w:bCs/>
        </w:rPr>
        <w:t xml:space="preserve">             </w:t>
      </w:r>
      <w:r w:rsidR="00F60214" w:rsidRPr="00B250AA">
        <w:rPr>
          <w:b/>
          <w:bCs/>
        </w:rPr>
        <w:t xml:space="preserve">№ </w:t>
      </w:r>
      <w:r w:rsidR="00987B39" w:rsidRPr="00B250AA">
        <w:rPr>
          <w:b/>
          <w:bCs/>
        </w:rPr>
        <w:t>02-02-</w:t>
      </w:r>
      <w:r w:rsidR="00DE7D71" w:rsidRPr="00B250AA">
        <w:rPr>
          <w:b/>
          <w:bCs/>
        </w:rPr>
        <w:t>19/</w:t>
      </w:r>
      <w:r w:rsidR="00093A19">
        <w:rPr>
          <w:b/>
          <w:bCs/>
        </w:rPr>
        <w:t>909</w:t>
      </w:r>
    </w:p>
    <w:p w:rsidR="00F60214" w:rsidRPr="00B250AA" w:rsidRDefault="00F60214" w:rsidP="00F60214">
      <w:pPr>
        <w:jc w:val="both"/>
      </w:pPr>
    </w:p>
    <w:p w:rsidR="00F60214" w:rsidRPr="00B250AA" w:rsidRDefault="00F60214" w:rsidP="00F60214">
      <w:pPr>
        <w:tabs>
          <w:tab w:val="center" w:pos="4677"/>
          <w:tab w:val="right" w:pos="9354"/>
        </w:tabs>
        <w:rPr>
          <w:b/>
        </w:rPr>
      </w:pPr>
      <w:r w:rsidRPr="00B250AA">
        <w:rPr>
          <w:b/>
        </w:rPr>
        <w:tab/>
        <w:t xml:space="preserve">Уведомление о переносе срока вскрытия конвертов </w:t>
      </w:r>
      <w:r w:rsidRPr="00B250AA">
        <w:rPr>
          <w:b/>
        </w:rPr>
        <w:tab/>
      </w:r>
    </w:p>
    <w:p w:rsidR="00F60214" w:rsidRPr="00B250AA" w:rsidRDefault="00F60214" w:rsidP="00F60214">
      <w:pPr>
        <w:pStyle w:val="a7"/>
        <w:spacing w:line="240" w:lineRule="auto"/>
        <w:ind w:firstLine="360"/>
        <w:rPr>
          <w:bCs/>
          <w:sz w:val="24"/>
        </w:rPr>
      </w:pPr>
    </w:p>
    <w:p w:rsidR="00FC2002" w:rsidRDefault="00F60214" w:rsidP="00FC2002">
      <w:pPr>
        <w:pStyle w:val="a7"/>
        <w:spacing w:before="0" w:line="240" w:lineRule="auto"/>
        <w:ind w:firstLine="708"/>
        <w:rPr>
          <w:b/>
          <w:sz w:val="24"/>
        </w:rPr>
      </w:pPr>
      <w:r w:rsidRPr="00B250AA">
        <w:rPr>
          <w:color w:val="000000"/>
          <w:sz w:val="24"/>
        </w:rPr>
        <w:t xml:space="preserve">Настоящим </w:t>
      </w:r>
      <w:r w:rsidR="00074752" w:rsidRPr="00B250AA">
        <w:rPr>
          <w:color w:val="000000"/>
          <w:sz w:val="24"/>
        </w:rPr>
        <w:t>уведомлением</w:t>
      </w:r>
      <w:r w:rsidRPr="00B250AA">
        <w:rPr>
          <w:color w:val="000000"/>
          <w:sz w:val="24"/>
        </w:rPr>
        <w:t xml:space="preserve"> сообщаем, о внесении изменений в извещение</w:t>
      </w:r>
      <w:r w:rsidR="00B250AA" w:rsidRPr="00B250AA">
        <w:rPr>
          <w:color w:val="000000"/>
          <w:sz w:val="24"/>
        </w:rPr>
        <w:t xml:space="preserve"> и закупочную документацию </w:t>
      </w:r>
      <w:r w:rsidRPr="00B250AA">
        <w:rPr>
          <w:color w:val="000000"/>
          <w:sz w:val="24"/>
        </w:rPr>
        <w:t>о проведении открытого</w:t>
      </w:r>
      <w:r w:rsidR="00074752" w:rsidRPr="00B250AA">
        <w:rPr>
          <w:color w:val="000000"/>
          <w:sz w:val="24"/>
        </w:rPr>
        <w:t xml:space="preserve"> электронного</w:t>
      </w:r>
      <w:r w:rsidRPr="00B250AA">
        <w:rPr>
          <w:color w:val="000000"/>
          <w:sz w:val="24"/>
        </w:rPr>
        <w:t xml:space="preserve"> запроса </w:t>
      </w:r>
      <w:r w:rsidR="00B250AA" w:rsidRPr="00B250AA">
        <w:rPr>
          <w:color w:val="000000"/>
          <w:sz w:val="24"/>
        </w:rPr>
        <w:t xml:space="preserve">предложений </w:t>
      </w:r>
      <w:r w:rsidRPr="00B250AA">
        <w:rPr>
          <w:color w:val="000000"/>
          <w:sz w:val="24"/>
        </w:rPr>
        <w:t xml:space="preserve">от </w:t>
      </w:r>
      <w:r w:rsidR="00B250AA" w:rsidRPr="00B250AA">
        <w:rPr>
          <w:color w:val="000000"/>
          <w:sz w:val="24"/>
        </w:rPr>
        <w:t>29</w:t>
      </w:r>
      <w:r w:rsidR="00DE7D71" w:rsidRPr="00B250AA">
        <w:rPr>
          <w:color w:val="000000"/>
          <w:sz w:val="24"/>
        </w:rPr>
        <w:t>.09.2014</w:t>
      </w:r>
      <w:r w:rsidRPr="00B250AA">
        <w:rPr>
          <w:color w:val="000000"/>
          <w:sz w:val="24"/>
        </w:rPr>
        <w:t xml:space="preserve">  № </w:t>
      </w:r>
      <w:r w:rsidR="00DE7D71" w:rsidRPr="00B250AA">
        <w:rPr>
          <w:color w:val="000000"/>
          <w:sz w:val="24"/>
        </w:rPr>
        <w:t>61</w:t>
      </w:r>
      <w:r w:rsidR="00B250AA" w:rsidRPr="00B250AA">
        <w:rPr>
          <w:color w:val="000000"/>
          <w:sz w:val="24"/>
        </w:rPr>
        <w:t xml:space="preserve">4/МЭ </w:t>
      </w:r>
      <w:r w:rsidR="009E465C" w:rsidRPr="00B250AA">
        <w:rPr>
          <w:sz w:val="24"/>
        </w:rPr>
        <w:t xml:space="preserve">на поставку продукции: </w:t>
      </w:r>
      <w:r w:rsidR="00FC2002" w:rsidRPr="00FC2002">
        <w:rPr>
          <w:b/>
          <w:sz w:val="24"/>
        </w:rPr>
        <w:t>«Автошины для автомобилей зарубежного производства ПЭС</w:t>
      </w:r>
      <w:r w:rsidR="00FC2002">
        <w:rPr>
          <w:b/>
          <w:sz w:val="24"/>
        </w:rPr>
        <w:t>»</w:t>
      </w:r>
    </w:p>
    <w:p w:rsidR="00BA6AC6" w:rsidRPr="00B250AA" w:rsidRDefault="00BA6AC6" w:rsidP="00FC2002">
      <w:pPr>
        <w:pStyle w:val="a7"/>
        <w:spacing w:before="0" w:line="240" w:lineRule="auto"/>
        <w:ind w:firstLine="708"/>
        <w:rPr>
          <w:b/>
          <w:sz w:val="24"/>
          <w:u w:val="single"/>
        </w:rPr>
      </w:pPr>
      <w:r w:rsidRPr="00B250AA">
        <w:rPr>
          <w:b/>
          <w:sz w:val="24"/>
          <w:u w:val="single"/>
        </w:rPr>
        <w:t>Изменения внесены:</w:t>
      </w:r>
    </w:p>
    <w:p w:rsidR="00A57EB4" w:rsidRPr="00B250AA" w:rsidRDefault="00A57EB4" w:rsidP="00A57EB4">
      <w:pPr>
        <w:pStyle w:val="a7"/>
        <w:spacing w:line="240" w:lineRule="auto"/>
        <w:ind w:firstLine="567"/>
        <w:rPr>
          <w:sz w:val="24"/>
        </w:rPr>
      </w:pPr>
      <w:r w:rsidRPr="00B250AA">
        <w:rPr>
          <w:b/>
          <w:sz w:val="24"/>
        </w:rPr>
        <w:t>В</w:t>
      </w:r>
      <w:r w:rsidR="00BA6AC6" w:rsidRPr="00B250AA">
        <w:rPr>
          <w:sz w:val="24"/>
        </w:rPr>
        <w:t xml:space="preserve"> </w:t>
      </w:r>
      <w:r w:rsidR="00BA6AC6" w:rsidRPr="00B250AA">
        <w:rPr>
          <w:b/>
          <w:sz w:val="24"/>
        </w:rPr>
        <w:t>Извещение</w:t>
      </w:r>
      <w:r w:rsidR="00BA6AC6" w:rsidRPr="00B250AA">
        <w:rPr>
          <w:sz w:val="24"/>
        </w:rPr>
        <w:t xml:space="preserve"> о проведении открытого</w:t>
      </w:r>
      <w:r w:rsidR="009E465C" w:rsidRPr="00B250AA">
        <w:rPr>
          <w:sz w:val="24"/>
        </w:rPr>
        <w:t xml:space="preserve"> электронного </w:t>
      </w:r>
      <w:r w:rsidR="00BA6AC6" w:rsidRPr="00B250AA">
        <w:rPr>
          <w:sz w:val="24"/>
        </w:rPr>
        <w:t xml:space="preserve">запроса </w:t>
      </w:r>
      <w:r w:rsidR="00B250AA" w:rsidRPr="00B250AA">
        <w:rPr>
          <w:sz w:val="24"/>
        </w:rPr>
        <w:t>предложений</w:t>
      </w:r>
      <w:r w:rsidR="00BA6AC6" w:rsidRPr="00B250AA">
        <w:rPr>
          <w:sz w:val="24"/>
        </w:rPr>
        <w:t xml:space="preserve"> </w:t>
      </w:r>
      <w:r w:rsidRPr="00B250AA">
        <w:rPr>
          <w:color w:val="000000"/>
          <w:sz w:val="24"/>
        </w:rPr>
        <w:t xml:space="preserve">от </w:t>
      </w:r>
      <w:r w:rsidR="00B250AA" w:rsidRPr="00B250AA">
        <w:rPr>
          <w:color w:val="000000"/>
          <w:sz w:val="24"/>
        </w:rPr>
        <w:t>29.09.2014  № 614/МЭ</w:t>
      </w:r>
      <w:r w:rsidR="00BA6AC6" w:rsidRPr="00B250AA">
        <w:rPr>
          <w:sz w:val="24"/>
        </w:rPr>
        <w:t>:</w:t>
      </w:r>
      <w:r w:rsidRPr="00B250AA">
        <w:rPr>
          <w:sz w:val="24"/>
        </w:rPr>
        <w:t xml:space="preserve"> </w:t>
      </w:r>
    </w:p>
    <w:p w:rsidR="00B250AA" w:rsidRPr="00B250AA" w:rsidRDefault="00B250AA" w:rsidP="00B250AA">
      <w:pPr>
        <w:autoSpaceDE w:val="0"/>
        <w:autoSpaceDN w:val="0"/>
        <w:ind w:firstLine="567"/>
        <w:jc w:val="both"/>
      </w:pPr>
      <w:r w:rsidRPr="00B250AA">
        <w:rPr>
          <w:i/>
        </w:rPr>
        <w:t>П</w:t>
      </w:r>
      <w:r w:rsidR="00A57EB4" w:rsidRPr="00B250AA">
        <w:rPr>
          <w:i/>
        </w:rPr>
        <w:t xml:space="preserve">ункт </w:t>
      </w:r>
      <w:r w:rsidR="004E4CBA" w:rsidRPr="00B250AA">
        <w:rPr>
          <w:i/>
        </w:rPr>
        <w:t>1</w:t>
      </w:r>
      <w:r w:rsidR="00DE7D71" w:rsidRPr="00B250AA">
        <w:rPr>
          <w:i/>
        </w:rPr>
        <w:t>2</w:t>
      </w:r>
      <w:r w:rsidR="00A57EB4" w:rsidRPr="00B250AA">
        <w:t xml:space="preserve"> </w:t>
      </w:r>
      <w:r w:rsidR="00BA6AC6" w:rsidRPr="00B250AA">
        <w:rPr>
          <w:b/>
        </w:rPr>
        <w:t xml:space="preserve">–  </w:t>
      </w:r>
      <w:r w:rsidR="00614683" w:rsidRPr="00B250AA">
        <w:rPr>
          <w:b/>
        </w:rPr>
        <w:t>«</w:t>
      </w:r>
      <w:r w:rsidRPr="00B250AA">
        <w:t>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предложений.</w:t>
      </w:r>
    </w:p>
    <w:p w:rsidR="00B250AA" w:rsidRPr="005F7241" w:rsidRDefault="00B250AA" w:rsidP="00B250AA">
      <w:pPr>
        <w:pStyle w:val="a7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5F7241">
        <w:rPr>
          <w:sz w:val="24"/>
        </w:rPr>
        <w:t xml:space="preserve">Предложения представляются в соответствии с требованиями Закупочной документации через функционал ЭТП.  Срок начала приема предложений – </w:t>
      </w:r>
      <w:r w:rsidRPr="005F7241">
        <w:rPr>
          <w:b/>
          <w:i/>
          <w:sz w:val="24"/>
        </w:rPr>
        <w:t>«</w:t>
      </w:r>
      <w:r>
        <w:rPr>
          <w:b/>
          <w:i/>
          <w:sz w:val="24"/>
        </w:rPr>
        <w:t>29</w:t>
      </w:r>
      <w:r w:rsidRPr="005F7241">
        <w:rPr>
          <w:b/>
          <w:i/>
          <w:sz w:val="24"/>
        </w:rPr>
        <w:t xml:space="preserve">» </w:t>
      </w:r>
      <w:r>
        <w:rPr>
          <w:b/>
          <w:i/>
          <w:sz w:val="24"/>
        </w:rPr>
        <w:t>сентября</w:t>
      </w:r>
      <w:r w:rsidRPr="005F7241">
        <w:rPr>
          <w:b/>
          <w:i/>
          <w:sz w:val="24"/>
        </w:rPr>
        <w:t xml:space="preserve"> 2014 года</w:t>
      </w:r>
      <w:r w:rsidRPr="005F7241">
        <w:rPr>
          <w:sz w:val="24"/>
        </w:rPr>
        <w:t xml:space="preserve">. Срок окончания приема предложений - </w:t>
      </w:r>
      <w:r w:rsidRPr="005F7241">
        <w:rPr>
          <w:b/>
          <w:i/>
          <w:sz w:val="24"/>
        </w:rPr>
        <w:t>1</w:t>
      </w:r>
      <w:r>
        <w:rPr>
          <w:b/>
          <w:i/>
          <w:sz w:val="24"/>
        </w:rPr>
        <w:t>7</w:t>
      </w:r>
      <w:r w:rsidRPr="005F7241">
        <w:rPr>
          <w:b/>
          <w:i/>
          <w:sz w:val="24"/>
        </w:rPr>
        <w:t>:00 часов</w:t>
      </w:r>
      <w:r w:rsidRPr="005F7241">
        <w:rPr>
          <w:sz w:val="24"/>
        </w:rPr>
        <w:t xml:space="preserve"> местного времени </w:t>
      </w:r>
      <w:r w:rsidRPr="00A46735">
        <w:rPr>
          <w:b/>
          <w:sz w:val="24"/>
        </w:rPr>
        <w:t>(</w:t>
      </w:r>
      <w:r w:rsidRPr="00A46735">
        <w:rPr>
          <w:b/>
          <w:i/>
          <w:sz w:val="24"/>
        </w:rPr>
        <w:t>11</w:t>
      </w:r>
      <w:r w:rsidRPr="005F7241">
        <w:rPr>
          <w:b/>
          <w:i/>
          <w:sz w:val="24"/>
        </w:rPr>
        <w:t>:00 часов</w:t>
      </w:r>
      <w:r w:rsidRPr="005F7241">
        <w:rPr>
          <w:sz w:val="24"/>
        </w:rPr>
        <w:t xml:space="preserve"> Московского времени) </w:t>
      </w:r>
      <w:r w:rsidRPr="005F7241">
        <w:rPr>
          <w:b/>
          <w:i/>
          <w:sz w:val="24"/>
        </w:rPr>
        <w:t>«</w:t>
      </w:r>
      <w:r>
        <w:rPr>
          <w:b/>
          <w:i/>
          <w:sz w:val="24"/>
        </w:rPr>
        <w:t>13</w:t>
      </w:r>
      <w:r w:rsidRPr="005F7241">
        <w:rPr>
          <w:b/>
          <w:i/>
          <w:sz w:val="24"/>
        </w:rPr>
        <w:t xml:space="preserve">» </w:t>
      </w:r>
      <w:r>
        <w:rPr>
          <w:b/>
          <w:i/>
          <w:sz w:val="24"/>
        </w:rPr>
        <w:t>октября 2014 года».</w:t>
      </w:r>
    </w:p>
    <w:p w:rsidR="00B250AA" w:rsidRDefault="00B250AA" w:rsidP="00B250AA">
      <w:pPr>
        <w:autoSpaceDE w:val="0"/>
        <w:autoSpaceDN w:val="0"/>
        <w:ind w:firstLine="567"/>
        <w:jc w:val="both"/>
        <w:rPr>
          <w:color w:val="FF0000"/>
        </w:rPr>
      </w:pPr>
      <w:r w:rsidRPr="005F7241">
        <w:t xml:space="preserve"> </w:t>
      </w:r>
      <w:proofErr w:type="gramStart"/>
      <w:r w:rsidRPr="00B250AA">
        <w:rPr>
          <w:i/>
        </w:rPr>
        <w:t>Пункт 13</w:t>
      </w:r>
      <w:r>
        <w:t xml:space="preserve"> – «</w:t>
      </w:r>
      <w:r w:rsidRPr="005F7241">
        <w:rPr>
          <w:b/>
          <w:i/>
        </w:rPr>
        <w:t>Вскрытие конвертов</w:t>
      </w:r>
      <w:r w:rsidRPr="005F7241">
        <w:t xml:space="preserve"> с предложениями участников будет происходить на электронной торговой площадке в</w:t>
      </w:r>
      <w:r w:rsidRPr="005F7241">
        <w:rPr>
          <w:b/>
          <w:i/>
        </w:rPr>
        <w:t xml:space="preserve"> </w:t>
      </w:r>
      <w:r>
        <w:rPr>
          <w:b/>
          <w:i/>
        </w:rPr>
        <w:t>17</w:t>
      </w:r>
      <w:r w:rsidRPr="005F7241">
        <w:rPr>
          <w:b/>
          <w:bCs/>
          <w:i/>
        </w:rPr>
        <w:t xml:space="preserve"> часов</w:t>
      </w:r>
      <w:r w:rsidRPr="005F7241">
        <w:t xml:space="preserve"> местного времени</w:t>
      </w:r>
      <w:r w:rsidRPr="005F7241">
        <w:rPr>
          <w:b/>
          <w:bCs/>
          <w:i/>
        </w:rPr>
        <w:t xml:space="preserve"> (</w:t>
      </w:r>
      <w:r>
        <w:rPr>
          <w:b/>
          <w:bCs/>
          <w:i/>
        </w:rPr>
        <w:t>11</w:t>
      </w:r>
      <w:r w:rsidRPr="005F7241">
        <w:rPr>
          <w:b/>
          <w:i/>
        </w:rPr>
        <w:t>:00 часов</w:t>
      </w:r>
      <w:proofErr w:type="gramEnd"/>
      <w:r w:rsidRPr="005F7241">
        <w:t xml:space="preserve"> </w:t>
      </w:r>
      <w:proofErr w:type="gramStart"/>
      <w:r w:rsidRPr="005F7241">
        <w:t>Московского времени</w:t>
      </w:r>
      <w:r w:rsidRPr="005F7241">
        <w:rPr>
          <w:b/>
          <w:bCs/>
          <w:i/>
        </w:rPr>
        <w:t xml:space="preserve">) </w:t>
      </w:r>
      <w:r>
        <w:rPr>
          <w:b/>
          <w:bCs/>
          <w:i/>
        </w:rPr>
        <w:t>«14»</w:t>
      </w:r>
      <w:r w:rsidRPr="005F7241">
        <w:rPr>
          <w:b/>
          <w:bCs/>
          <w:i/>
        </w:rPr>
        <w:t xml:space="preserve"> </w:t>
      </w:r>
      <w:r>
        <w:rPr>
          <w:b/>
          <w:bCs/>
          <w:i/>
        </w:rPr>
        <w:t>октября 2014</w:t>
      </w:r>
      <w:r w:rsidRPr="005F7241">
        <w:rPr>
          <w:b/>
          <w:bCs/>
          <w:i/>
          <w:iCs/>
          <w:color w:val="000000"/>
        </w:rPr>
        <w:t xml:space="preserve"> года</w:t>
      </w:r>
      <w:r w:rsidRPr="005F7241">
        <w:rPr>
          <w:color w:val="000000"/>
        </w:rPr>
        <w:t>.</w:t>
      </w:r>
      <w:proofErr w:type="gramEnd"/>
      <w:r w:rsidRPr="005F7241">
        <w:rPr>
          <w:color w:val="000000"/>
        </w:rPr>
        <w:t xml:space="preserve"> 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</w:t>
      </w:r>
      <w:r w:rsidRPr="005F7241">
        <w:rPr>
          <w:b/>
          <w:bCs/>
          <w:i/>
          <w:iCs/>
          <w:color w:val="000000"/>
        </w:rPr>
        <w:t xml:space="preserve"> b2b-energo, </w:t>
      </w:r>
      <w:r w:rsidRPr="005F7241">
        <w:rPr>
          <w:color w:val="000000"/>
        </w:rPr>
        <w:t>после завершения закупочной процедуры в торговой Системе «b2b-energо».</w:t>
      </w:r>
      <w:r w:rsidRPr="005F7241">
        <w:t xml:space="preserve"> </w:t>
      </w:r>
      <w:r w:rsidRPr="005F7241">
        <w:rPr>
          <w:color w:val="FF0000"/>
        </w:rPr>
        <w:t>Заказчик отклоняет  все ценовые предложения, не подтвержденные полной версией предложения в соответствии с требо</w:t>
      </w:r>
      <w:r>
        <w:rPr>
          <w:color w:val="FF0000"/>
        </w:rPr>
        <w:t>ваниями закупочной документации».</w:t>
      </w:r>
    </w:p>
    <w:p w:rsidR="00B250AA" w:rsidRDefault="00B250AA" w:rsidP="00B250AA">
      <w:pPr>
        <w:autoSpaceDE w:val="0"/>
        <w:autoSpaceDN w:val="0"/>
        <w:ind w:firstLine="567"/>
        <w:jc w:val="both"/>
        <w:rPr>
          <w:b/>
        </w:rPr>
      </w:pPr>
      <w:r w:rsidRPr="00B250AA">
        <w:rPr>
          <w:b/>
        </w:rPr>
        <w:t>В закупочную документацию</w:t>
      </w:r>
      <w:r>
        <w:rPr>
          <w:b/>
        </w:rPr>
        <w:t>:</w:t>
      </w:r>
    </w:p>
    <w:p w:rsidR="00B250AA" w:rsidRDefault="00B250AA" w:rsidP="00B250AA">
      <w:pPr>
        <w:autoSpaceDE w:val="0"/>
        <w:autoSpaceDN w:val="0"/>
        <w:ind w:firstLine="567"/>
        <w:jc w:val="both"/>
      </w:pPr>
      <w:r w:rsidRPr="00B250AA">
        <w:rPr>
          <w:i/>
        </w:rPr>
        <w:t>Пункт 4.1.18.</w:t>
      </w:r>
      <w:r w:rsidRPr="00B250AA">
        <w:t xml:space="preserve"> – «</w:t>
      </w:r>
      <w:r>
        <w:t xml:space="preserve">Дата </w:t>
      </w:r>
      <w:bookmarkStart w:id="0" w:name="_GoBack"/>
      <w:bookmarkEnd w:id="0"/>
      <w:r>
        <w:t>начала подачи предложений Участников: с «29» сентября  2014 года. Дата окончания подачи предложений Участников (ставок на B2B): 17:00 часов (местное время) 13.10.2014 года».</w:t>
      </w:r>
    </w:p>
    <w:p w:rsidR="00B250AA" w:rsidRPr="00B250AA" w:rsidRDefault="00B250AA" w:rsidP="00B250AA">
      <w:pPr>
        <w:autoSpaceDE w:val="0"/>
        <w:autoSpaceDN w:val="0"/>
        <w:ind w:firstLine="567"/>
        <w:jc w:val="both"/>
      </w:pPr>
      <w:r>
        <w:rPr>
          <w:i/>
        </w:rPr>
        <w:t xml:space="preserve">Пункт 4.1.20. – </w:t>
      </w:r>
      <w:r>
        <w:t>«</w:t>
      </w:r>
      <w:r w:rsidRPr="00B250AA">
        <w:t>Вскрытие конвертов с предложениями Участников состоится в 1</w:t>
      </w:r>
      <w:r w:rsidR="003164F8">
        <w:t>7</w:t>
      </w:r>
      <w:r w:rsidRPr="00B250AA">
        <w:t>:00 часов местного  времени  (московское + 6 часов) 1</w:t>
      </w:r>
      <w:r w:rsidR="003164F8">
        <w:t>4</w:t>
      </w:r>
      <w:r w:rsidRPr="00B250AA">
        <w:t>.10.14 года  на B2B в порядке, предусмотренном регламентом B2B</w:t>
      </w:r>
      <w:r>
        <w:t>».</w:t>
      </w:r>
    </w:p>
    <w:p w:rsidR="00B250AA" w:rsidRPr="00B250AA" w:rsidRDefault="00B250AA" w:rsidP="00B250AA">
      <w:pPr>
        <w:autoSpaceDE w:val="0"/>
        <w:autoSpaceDN w:val="0"/>
        <w:ind w:firstLine="567"/>
        <w:jc w:val="both"/>
      </w:pPr>
    </w:p>
    <w:p w:rsidR="009E465C" w:rsidRPr="009E465C" w:rsidRDefault="009E465C" w:rsidP="00B250AA">
      <w:pPr>
        <w:pStyle w:val="a7"/>
        <w:spacing w:line="240" w:lineRule="auto"/>
        <w:ind w:firstLine="567"/>
        <w:rPr>
          <w:sz w:val="26"/>
          <w:szCs w:val="26"/>
        </w:rPr>
      </w:pPr>
    </w:p>
    <w:p w:rsidR="00F60214" w:rsidRPr="009E465C" w:rsidRDefault="00F60214" w:rsidP="009E465C">
      <w:pPr>
        <w:tabs>
          <w:tab w:val="left" w:pos="0"/>
        </w:tabs>
        <w:autoSpaceDE w:val="0"/>
        <w:autoSpaceDN w:val="0"/>
        <w:snapToGrid w:val="0"/>
        <w:ind w:firstLine="709"/>
        <w:jc w:val="both"/>
        <w:rPr>
          <w:b/>
          <w:bCs/>
          <w:i/>
          <w:iCs/>
          <w:noProof/>
          <w:sz w:val="26"/>
          <w:szCs w:val="26"/>
        </w:rPr>
      </w:pPr>
    </w:p>
    <w:p w:rsidR="008600A4" w:rsidRPr="00B250AA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2D6BA0" w:rsidRPr="00B250AA" w:rsidRDefault="002D6BA0" w:rsidP="002D6BA0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250AA">
        <w:rPr>
          <w:b/>
          <w:bCs/>
          <w:i/>
          <w:iCs/>
          <w:noProof/>
          <w:sz w:val="24"/>
          <w:szCs w:val="24"/>
        </w:rPr>
        <w:t xml:space="preserve">Ответственный секретарь </w:t>
      </w:r>
    </w:p>
    <w:p w:rsidR="00614683" w:rsidRPr="00B250AA" w:rsidRDefault="002D6BA0" w:rsidP="002D6BA0">
      <w:pPr>
        <w:pStyle w:val="a3"/>
        <w:tabs>
          <w:tab w:val="clear" w:pos="4153"/>
          <w:tab w:val="clear" w:pos="8306"/>
          <w:tab w:val="right" w:pos="0"/>
        </w:tabs>
        <w:jc w:val="both"/>
        <w:rPr>
          <w:b/>
          <w:bCs/>
          <w:i/>
          <w:iCs/>
          <w:noProof/>
          <w:sz w:val="24"/>
          <w:szCs w:val="24"/>
        </w:rPr>
      </w:pPr>
      <w:r w:rsidRPr="00B250AA">
        <w:rPr>
          <w:b/>
          <w:bCs/>
          <w:i/>
          <w:iCs/>
          <w:noProof/>
          <w:sz w:val="24"/>
          <w:szCs w:val="24"/>
        </w:rPr>
        <w:t>Закупочной комиссии 2 уровня ОАО «ДРСК»</w:t>
      </w:r>
      <w:r w:rsidRPr="00B250AA">
        <w:rPr>
          <w:b/>
          <w:bCs/>
          <w:i/>
          <w:iCs/>
          <w:noProof/>
          <w:sz w:val="24"/>
          <w:szCs w:val="24"/>
        </w:rPr>
        <w:tab/>
        <w:t xml:space="preserve">                      </w:t>
      </w:r>
      <w:r w:rsidR="00B250AA">
        <w:rPr>
          <w:b/>
          <w:bCs/>
          <w:i/>
          <w:iCs/>
          <w:noProof/>
          <w:sz w:val="24"/>
          <w:szCs w:val="24"/>
        </w:rPr>
        <w:tab/>
      </w:r>
      <w:r w:rsidR="00B250AA">
        <w:rPr>
          <w:b/>
          <w:bCs/>
          <w:i/>
          <w:iCs/>
          <w:noProof/>
          <w:sz w:val="24"/>
          <w:szCs w:val="24"/>
        </w:rPr>
        <w:tab/>
      </w:r>
      <w:r w:rsidRPr="00B250AA">
        <w:rPr>
          <w:b/>
          <w:bCs/>
          <w:i/>
          <w:iCs/>
          <w:noProof/>
          <w:sz w:val="24"/>
          <w:szCs w:val="24"/>
        </w:rPr>
        <w:t xml:space="preserve">       О.А. Моторина</w:t>
      </w:r>
    </w:p>
    <w:p w:rsidR="00614683" w:rsidRPr="00B250AA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F10E20">
        <w:rPr>
          <w:sz w:val="14"/>
          <w:szCs w:val="14"/>
        </w:rPr>
        <w:t>Игнатова Т.А</w:t>
      </w:r>
      <w:proofErr w:type="gramStart"/>
      <w:r w:rsidR="00F10E20">
        <w:rPr>
          <w:sz w:val="14"/>
          <w:szCs w:val="14"/>
        </w:rPr>
        <w:t>.</w:t>
      </w:r>
      <w:r w:rsidR="008600A4">
        <w:rPr>
          <w:sz w:val="14"/>
          <w:szCs w:val="14"/>
        </w:rPr>
        <w:t>.</w:t>
      </w:r>
      <w:proofErr w:type="gramEnd"/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</w:t>
      </w:r>
      <w:r w:rsidR="00F10E20">
        <w:rPr>
          <w:sz w:val="14"/>
          <w:szCs w:val="14"/>
        </w:rPr>
        <w:t>307</w:t>
      </w:r>
    </w:p>
    <w:p w:rsidR="00536200" w:rsidRPr="00F10E20" w:rsidRDefault="00A46735" w:rsidP="003E3627">
      <w:pPr>
        <w:pStyle w:val="a3"/>
        <w:tabs>
          <w:tab w:val="left" w:pos="708"/>
        </w:tabs>
        <w:jc w:val="both"/>
        <w:rPr>
          <w:sz w:val="16"/>
          <w:szCs w:val="16"/>
        </w:rPr>
      </w:pPr>
      <w:hyperlink r:id="rId8" w:history="1">
        <w:r w:rsidR="00F10E20" w:rsidRPr="00A51790">
          <w:rPr>
            <w:rStyle w:val="a5"/>
            <w:sz w:val="16"/>
            <w:szCs w:val="16"/>
          </w:rPr>
          <w:t>ignatova-ta@drsk.ru</w:t>
        </w:r>
      </w:hyperlink>
      <w:r w:rsidR="00F10E20">
        <w:rPr>
          <w:sz w:val="16"/>
          <w:szCs w:val="16"/>
        </w:rPr>
        <w:t xml:space="preserve"> </w:t>
      </w:r>
    </w:p>
    <w:sectPr w:rsidR="00536200" w:rsidRPr="00F10E2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752"/>
    <w:rsid w:val="0007488E"/>
    <w:rsid w:val="00093A19"/>
    <w:rsid w:val="00104F90"/>
    <w:rsid w:val="002002AD"/>
    <w:rsid w:val="002D6BA0"/>
    <w:rsid w:val="003164F8"/>
    <w:rsid w:val="003E3627"/>
    <w:rsid w:val="00460461"/>
    <w:rsid w:val="004E4CBA"/>
    <w:rsid w:val="00536200"/>
    <w:rsid w:val="00614683"/>
    <w:rsid w:val="00757824"/>
    <w:rsid w:val="007B1BFB"/>
    <w:rsid w:val="008600A4"/>
    <w:rsid w:val="00927FAE"/>
    <w:rsid w:val="00987B39"/>
    <w:rsid w:val="009E465C"/>
    <w:rsid w:val="00A46735"/>
    <w:rsid w:val="00A57EB4"/>
    <w:rsid w:val="00B11045"/>
    <w:rsid w:val="00B250AA"/>
    <w:rsid w:val="00BA6AC6"/>
    <w:rsid w:val="00DC6C27"/>
    <w:rsid w:val="00DE7D71"/>
    <w:rsid w:val="00F10E20"/>
    <w:rsid w:val="00F60214"/>
    <w:rsid w:val="00F73754"/>
    <w:rsid w:val="00F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Игнатова Татьяна Анатольевна</cp:lastModifiedBy>
  <cp:revision>19</cp:revision>
  <cp:lastPrinted>2014-10-10T04:28:00Z</cp:lastPrinted>
  <dcterms:created xsi:type="dcterms:W3CDTF">2013-03-28T23:30:00Z</dcterms:created>
  <dcterms:modified xsi:type="dcterms:W3CDTF">2014-10-10T04:34:00Z</dcterms:modified>
</cp:coreProperties>
</file>