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A62B18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>
        <w:rPr>
          <w:rFonts w:ascii="Times New Roman" w:hAnsi="Times New Roman"/>
          <w:i w:val="0"/>
          <w:spacing w:val="40"/>
          <w:sz w:val="36"/>
          <w:szCs w:val="36"/>
        </w:rPr>
        <w:t xml:space="preserve">ИТОГОВЫЙ </w:t>
      </w:r>
      <w:r w:rsidR="00791CB7"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62B18">
              <w:rPr>
                <w:b/>
                <w:szCs w:val="28"/>
              </w:rPr>
              <w:t xml:space="preserve">  475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A62B18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25669" w:rsidRPr="00D44F55" w:rsidRDefault="009D4E49" w:rsidP="00025669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A62B18" w:rsidRPr="00B31CA7">
        <w:rPr>
          <w:sz w:val="24"/>
        </w:rPr>
        <w:t xml:space="preserve">открытый электронный запрос предложений № 402 481 на право заключения </w:t>
      </w:r>
      <w:proofErr w:type="gramStart"/>
      <w:r w:rsidR="00A62B18" w:rsidRPr="00B31CA7">
        <w:rPr>
          <w:sz w:val="24"/>
        </w:rPr>
        <w:t>Договора</w:t>
      </w:r>
      <w:proofErr w:type="gramEnd"/>
      <w:r w:rsidR="00A62B18" w:rsidRPr="00B31CA7">
        <w:rPr>
          <w:sz w:val="24"/>
        </w:rPr>
        <w:t xml:space="preserve"> на выполнение работ</w:t>
      </w:r>
      <w:r w:rsidR="00A62B18" w:rsidRPr="00B31CA7">
        <w:rPr>
          <w:b/>
          <w:bCs/>
          <w:i/>
          <w:sz w:val="24"/>
        </w:rPr>
        <w:t xml:space="preserve"> </w:t>
      </w:r>
      <w:r w:rsidR="00A62B18" w:rsidRPr="00B31CA7">
        <w:rPr>
          <w:sz w:val="24"/>
        </w:rPr>
        <w:t xml:space="preserve">для нужд филиала ОАО «ДРСК» «Хабаровские электрические сети» </w:t>
      </w:r>
      <w:r w:rsidR="00A62B18" w:rsidRPr="00B31CA7">
        <w:rPr>
          <w:b/>
          <w:bCs/>
          <w:i/>
          <w:sz w:val="24"/>
        </w:rPr>
        <w:t>Капитальный ремонт ПС 35/6 СРЗ</w:t>
      </w:r>
      <w:r w:rsidR="00A62B18" w:rsidRPr="00B31CA7">
        <w:rPr>
          <w:sz w:val="24"/>
        </w:rPr>
        <w:t xml:space="preserve"> (закупка 2619 раздела 1.1. </w:t>
      </w:r>
      <w:proofErr w:type="gramStart"/>
      <w:r w:rsidR="00A62B18" w:rsidRPr="00B31CA7">
        <w:rPr>
          <w:sz w:val="24"/>
        </w:rPr>
        <w:t>ГКПЗ 2014 г.).</w:t>
      </w:r>
      <w:proofErr w:type="gramEnd"/>
    </w:p>
    <w:p w:rsidR="00025669" w:rsidRDefault="00025669" w:rsidP="0002566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A62B18" w:rsidRPr="00B31CA7" w:rsidRDefault="00A62B18" w:rsidP="00A62B18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</w:t>
      </w:r>
      <w:r w:rsidRPr="00B31CA7">
        <w:rPr>
          <w:b/>
          <w:i/>
          <w:sz w:val="24"/>
          <w:szCs w:val="24"/>
        </w:rPr>
        <w:t xml:space="preserve">стоимость: </w:t>
      </w:r>
      <w:r w:rsidRPr="00B31CA7">
        <w:rPr>
          <w:b/>
          <w:sz w:val="24"/>
          <w:szCs w:val="24"/>
        </w:rPr>
        <w:t>2 234 000,0 руб.</w:t>
      </w:r>
      <w:r w:rsidRPr="00B31CA7">
        <w:rPr>
          <w:sz w:val="24"/>
          <w:szCs w:val="24"/>
        </w:rPr>
        <w:t xml:space="preserve"> без учета</w:t>
      </w:r>
      <w:r w:rsidRPr="00324216">
        <w:rPr>
          <w:sz w:val="24"/>
          <w:szCs w:val="24"/>
        </w:rPr>
        <w:t xml:space="preserve"> НДС. Указание о проведении закупки от </w:t>
      </w:r>
      <w:r>
        <w:rPr>
          <w:sz w:val="24"/>
          <w:szCs w:val="24"/>
        </w:rPr>
        <w:t>18.08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324216">
        <w:rPr>
          <w:sz w:val="24"/>
          <w:szCs w:val="24"/>
        </w:rPr>
        <w:t>.</w:t>
      </w:r>
    </w:p>
    <w:p w:rsidR="00976F1A" w:rsidRDefault="00976F1A" w:rsidP="0002566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62B18" w:rsidRDefault="00A62B18" w:rsidP="00A62B1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признании предложений </w:t>
      </w:r>
      <w:r w:rsidRPr="00B31CA7">
        <w:rPr>
          <w:sz w:val="24"/>
        </w:rPr>
        <w:t>ЗАО "ЭТК "</w:t>
      </w:r>
      <w:proofErr w:type="spellStart"/>
      <w:r w:rsidRPr="00B31CA7">
        <w:rPr>
          <w:sz w:val="24"/>
        </w:rPr>
        <w:t>БирЗСТ</w:t>
      </w:r>
      <w:proofErr w:type="spellEnd"/>
      <w:r w:rsidRPr="00B31CA7">
        <w:rPr>
          <w:sz w:val="24"/>
        </w:rPr>
        <w:t xml:space="preserve">" </w:t>
      </w:r>
      <w:r>
        <w:rPr>
          <w:sz w:val="24"/>
        </w:rPr>
        <w:t xml:space="preserve">г. Биробиджан и </w:t>
      </w:r>
      <w:r w:rsidRPr="00B31CA7">
        <w:rPr>
          <w:sz w:val="24"/>
        </w:rPr>
        <w:t>ЗАО "</w:t>
      </w:r>
      <w:proofErr w:type="spellStart"/>
      <w:r w:rsidRPr="00B31CA7">
        <w:rPr>
          <w:sz w:val="24"/>
        </w:rPr>
        <w:t>Трансформер</w:t>
      </w:r>
      <w:proofErr w:type="spellEnd"/>
      <w:r w:rsidRPr="00B31CA7">
        <w:rPr>
          <w:sz w:val="24"/>
        </w:rPr>
        <w:t xml:space="preserve">" </w:t>
      </w:r>
      <w:r>
        <w:rPr>
          <w:sz w:val="24"/>
        </w:rPr>
        <w:t>г. Подольск  не  соответствующим</w:t>
      </w:r>
      <w:r w:rsidRPr="00D41111">
        <w:rPr>
          <w:sz w:val="24"/>
        </w:rPr>
        <w:t xml:space="preserve"> условиям закупки.</w:t>
      </w:r>
    </w:p>
    <w:p w:rsidR="00A62B18" w:rsidRPr="005E44FC" w:rsidRDefault="00A62B18" w:rsidP="00A62B18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признании закупки не состоявшейся. </w:t>
      </w:r>
      <w:r w:rsidRPr="005E44FC">
        <w:rPr>
          <w:sz w:val="24"/>
        </w:rPr>
        <w:t>О повторном проведении закупки.</w:t>
      </w:r>
    </w:p>
    <w:p w:rsidR="00A62B18" w:rsidRPr="005A33B6" w:rsidRDefault="00A62B18" w:rsidP="00A62B18">
      <w:pPr>
        <w:spacing w:line="240" w:lineRule="auto"/>
        <w:ind w:firstLine="0"/>
        <w:rPr>
          <w:b/>
          <w:sz w:val="24"/>
          <w:szCs w:val="24"/>
        </w:rPr>
      </w:pPr>
    </w:p>
    <w:p w:rsidR="00A62B18" w:rsidRPr="00E71F7C" w:rsidRDefault="00A62B18" w:rsidP="00A62B1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1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 xml:space="preserve">«О признании </w:t>
      </w:r>
      <w:r w:rsidRPr="0022603D">
        <w:rPr>
          <w:b/>
          <w:i/>
          <w:sz w:val="24"/>
        </w:rPr>
        <w:t>предложений ЗАО "ЭТК "</w:t>
      </w:r>
      <w:proofErr w:type="spellStart"/>
      <w:r w:rsidRPr="0022603D">
        <w:rPr>
          <w:b/>
          <w:i/>
          <w:sz w:val="24"/>
        </w:rPr>
        <w:t>БирЗСТ</w:t>
      </w:r>
      <w:proofErr w:type="spellEnd"/>
      <w:r w:rsidRPr="0022603D">
        <w:rPr>
          <w:b/>
          <w:i/>
          <w:sz w:val="24"/>
        </w:rPr>
        <w:t>" г. Биробиджан и ЗАО "</w:t>
      </w:r>
      <w:proofErr w:type="spellStart"/>
      <w:r w:rsidRPr="0022603D">
        <w:rPr>
          <w:b/>
          <w:i/>
          <w:sz w:val="24"/>
        </w:rPr>
        <w:t>Трансформер</w:t>
      </w:r>
      <w:proofErr w:type="spellEnd"/>
      <w:r w:rsidRPr="0022603D">
        <w:rPr>
          <w:b/>
          <w:i/>
          <w:sz w:val="24"/>
        </w:rPr>
        <w:t>" г. Подольск  не  соответствующим условиям закупки</w:t>
      </w:r>
      <w:r w:rsidRPr="00E71F7C">
        <w:rPr>
          <w:b/>
          <w:i/>
          <w:sz w:val="24"/>
        </w:rPr>
        <w:t>»</w:t>
      </w:r>
    </w:p>
    <w:p w:rsidR="00A62B18" w:rsidRDefault="00A62B18" w:rsidP="00A62B18">
      <w:pPr>
        <w:spacing w:line="240" w:lineRule="auto"/>
        <w:rPr>
          <w:sz w:val="24"/>
          <w:szCs w:val="24"/>
        </w:rPr>
      </w:pPr>
    </w:p>
    <w:p w:rsidR="00A62B18" w:rsidRPr="009B747D" w:rsidRDefault="00A62B18" w:rsidP="00A62B1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A62B18" w:rsidRDefault="00A62B18" w:rsidP="00A62B18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A62B18" w:rsidRDefault="00A62B18" w:rsidP="00A62B18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эксперта Лаптева И.А.</w:t>
      </w:r>
    </w:p>
    <w:p w:rsidR="00A62B18" w:rsidRPr="00CD50E7" w:rsidRDefault="00A62B18" w:rsidP="00A62B18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62B18" w:rsidRDefault="00A62B18" w:rsidP="00A62B18">
      <w:pPr>
        <w:spacing w:line="240" w:lineRule="auto"/>
        <w:rPr>
          <w:b/>
          <w:szCs w:val="28"/>
        </w:rPr>
      </w:pPr>
    </w:p>
    <w:p w:rsidR="00A62B18" w:rsidRDefault="00A62B18" w:rsidP="00A62B1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62B18" w:rsidRDefault="00A62B18" w:rsidP="00A62B18">
      <w:pPr>
        <w:spacing w:line="240" w:lineRule="auto"/>
        <w:rPr>
          <w:sz w:val="24"/>
          <w:szCs w:val="24"/>
        </w:rPr>
      </w:pPr>
    </w:p>
    <w:p w:rsidR="00A62B18" w:rsidRPr="003E00CB" w:rsidRDefault="00A62B18" w:rsidP="00A62B18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Заявки </w:t>
      </w:r>
      <w:r w:rsidRPr="00B31CA7">
        <w:rPr>
          <w:sz w:val="24"/>
          <w:szCs w:val="24"/>
        </w:rPr>
        <w:t>ЗАО "ЭТК "</w:t>
      </w:r>
      <w:proofErr w:type="spellStart"/>
      <w:r w:rsidRPr="00B31CA7">
        <w:rPr>
          <w:sz w:val="24"/>
          <w:szCs w:val="24"/>
        </w:rPr>
        <w:t>БирЗСТ</w:t>
      </w:r>
      <w:proofErr w:type="spellEnd"/>
      <w:r w:rsidRPr="00B31CA7">
        <w:rPr>
          <w:sz w:val="24"/>
          <w:szCs w:val="24"/>
        </w:rPr>
        <w:t xml:space="preserve">" </w:t>
      </w:r>
      <w:r>
        <w:rPr>
          <w:sz w:val="24"/>
        </w:rPr>
        <w:t xml:space="preserve">г. Биробиджан и </w:t>
      </w:r>
      <w:r w:rsidRPr="00B31CA7">
        <w:rPr>
          <w:sz w:val="24"/>
          <w:szCs w:val="24"/>
        </w:rPr>
        <w:t>ЗАО "</w:t>
      </w:r>
      <w:proofErr w:type="spellStart"/>
      <w:r w:rsidRPr="00B31CA7">
        <w:rPr>
          <w:sz w:val="24"/>
          <w:szCs w:val="24"/>
        </w:rPr>
        <w:t>Трансформер</w:t>
      </w:r>
      <w:proofErr w:type="spellEnd"/>
      <w:r w:rsidRPr="00B31CA7">
        <w:rPr>
          <w:sz w:val="24"/>
          <w:szCs w:val="24"/>
        </w:rPr>
        <w:t xml:space="preserve">" </w:t>
      </w:r>
      <w:r>
        <w:rPr>
          <w:sz w:val="24"/>
        </w:rPr>
        <w:t>г. Подольск</w:t>
      </w:r>
      <w:r>
        <w:rPr>
          <w:sz w:val="24"/>
          <w:szCs w:val="24"/>
        </w:rPr>
        <w:t xml:space="preserve"> содержат достаточные для их отклонения причины, заключающиеся в несоответствии заявок требованиям Закупочной документации, а именно:</w:t>
      </w:r>
    </w:p>
    <w:p w:rsidR="00A62B18" w:rsidRPr="006471FA" w:rsidRDefault="00A62B18" w:rsidP="00A62B18">
      <w:pPr>
        <w:pStyle w:val="a5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Участники являются аффилированными по отношению друг к другу, что не соответствует пункту 4.1.17 – </w:t>
      </w:r>
      <w:r w:rsidRPr="00A109EE">
        <w:rPr>
          <w:bCs/>
          <w:i/>
          <w:sz w:val="24"/>
          <w:szCs w:val="24"/>
        </w:rPr>
        <w:t>Требования к участникам запроса предложений, подпункт</w:t>
      </w:r>
      <w:r>
        <w:rPr>
          <w:bCs/>
          <w:sz w:val="24"/>
          <w:szCs w:val="24"/>
        </w:rPr>
        <w:t xml:space="preserve"> 6) </w:t>
      </w:r>
      <w:r w:rsidRPr="00A109EE">
        <w:rPr>
          <w:bCs/>
          <w:i/>
          <w:sz w:val="24"/>
          <w:szCs w:val="24"/>
        </w:rPr>
        <w:t>участник запроса не должен являться аффилированным по отношению к одному и более другим участникам запроса предложений</w:t>
      </w:r>
      <w:r>
        <w:rPr>
          <w:bCs/>
          <w:sz w:val="24"/>
          <w:szCs w:val="24"/>
        </w:rPr>
        <w:t xml:space="preserve">. В соответствии с пунктом 2.8.2.4 Закупочной документации подпункт </w:t>
      </w:r>
      <w:r>
        <w:rPr>
          <w:bCs/>
          <w:sz w:val="24"/>
          <w:szCs w:val="24"/>
          <w:lang w:val="en-US"/>
        </w:rPr>
        <w:t>b</w:t>
      </w:r>
      <w:r w:rsidRPr="00A109EE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такие предложения отклоняются от рассмотрения.</w:t>
      </w:r>
    </w:p>
    <w:p w:rsidR="00A62B18" w:rsidRDefault="00A62B18" w:rsidP="00A62B18">
      <w:pPr>
        <w:spacing w:line="240" w:lineRule="auto"/>
        <w:rPr>
          <w:sz w:val="24"/>
          <w:szCs w:val="24"/>
        </w:rPr>
      </w:pPr>
    </w:p>
    <w:p w:rsidR="00A62B18" w:rsidRPr="00E71F7C" w:rsidRDefault="00A62B18" w:rsidP="00A62B18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2</w:t>
      </w:r>
      <w:r w:rsidRPr="00551AB2">
        <w:rPr>
          <w:b/>
          <w:sz w:val="24"/>
        </w:rPr>
        <w:t xml:space="preserve"> </w:t>
      </w:r>
      <w:r w:rsidRPr="00E71F7C">
        <w:rPr>
          <w:b/>
          <w:i/>
          <w:sz w:val="24"/>
        </w:rPr>
        <w:t xml:space="preserve">«О </w:t>
      </w:r>
      <w:r w:rsidRPr="00A109EE">
        <w:rPr>
          <w:b/>
          <w:i/>
          <w:sz w:val="24"/>
        </w:rPr>
        <w:t>повторном проведении закупки</w:t>
      </w:r>
      <w:r w:rsidRPr="00E71F7C">
        <w:rPr>
          <w:b/>
          <w:i/>
          <w:sz w:val="24"/>
        </w:rPr>
        <w:t>»</w:t>
      </w:r>
    </w:p>
    <w:p w:rsidR="00A62B18" w:rsidRDefault="00A62B18" w:rsidP="00A62B18">
      <w:pPr>
        <w:spacing w:line="240" w:lineRule="auto"/>
        <w:ind w:firstLine="0"/>
        <w:rPr>
          <w:b/>
          <w:szCs w:val="28"/>
        </w:rPr>
      </w:pPr>
    </w:p>
    <w:p w:rsidR="00A62B18" w:rsidRDefault="00A62B18" w:rsidP="00A62B18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A62B18" w:rsidRDefault="00A62B18" w:rsidP="00A62B18">
      <w:pPr>
        <w:spacing w:line="240" w:lineRule="auto"/>
        <w:rPr>
          <w:sz w:val="24"/>
          <w:szCs w:val="24"/>
        </w:rPr>
      </w:pPr>
    </w:p>
    <w:p w:rsidR="00A62B18" w:rsidRPr="00A109EE" w:rsidRDefault="00A62B18" w:rsidP="00A62B18">
      <w:pPr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тем, что участники не соответствуют требованиям закупочной документации, предлагается признать закупку не состоявшейся. </w:t>
      </w:r>
      <w:r w:rsidRPr="00A109EE">
        <w:rPr>
          <w:sz w:val="24"/>
          <w:szCs w:val="24"/>
        </w:rPr>
        <w:t>Провести процедуру открытого запроса предложений повторно.</w:t>
      </w:r>
    </w:p>
    <w:p w:rsidR="00A62B18" w:rsidRDefault="00A62B18" w:rsidP="00A62B18">
      <w:pPr>
        <w:spacing w:line="240" w:lineRule="auto"/>
        <w:rPr>
          <w:sz w:val="24"/>
          <w:szCs w:val="24"/>
        </w:rPr>
      </w:pPr>
    </w:p>
    <w:p w:rsidR="00A62B18" w:rsidRDefault="00A62B18" w:rsidP="00A62B18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62B18" w:rsidRPr="00E9757A" w:rsidRDefault="00A62B18" w:rsidP="00A62B18">
      <w:pPr>
        <w:spacing w:line="240" w:lineRule="auto"/>
        <w:rPr>
          <w:b/>
          <w:sz w:val="24"/>
          <w:szCs w:val="24"/>
        </w:rPr>
      </w:pPr>
    </w:p>
    <w:p w:rsidR="00A62B18" w:rsidRPr="004548FE" w:rsidRDefault="00A62B18" w:rsidP="00A62B18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B31CA7">
        <w:rPr>
          <w:snapToGrid/>
          <w:sz w:val="24"/>
          <w:szCs w:val="24"/>
        </w:rPr>
        <w:t>ЗАО "ЭТК "</w:t>
      </w:r>
      <w:proofErr w:type="spellStart"/>
      <w:r w:rsidRPr="00B31CA7">
        <w:rPr>
          <w:snapToGrid/>
          <w:sz w:val="24"/>
          <w:szCs w:val="24"/>
        </w:rPr>
        <w:t>БирЗСТ</w:t>
      </w:r>
      <w:proofErr w:type="spellEnd"/>
      <w:r w:rsidRPr="00B31CA7">
        <w:rPr>
          <w:snapToGrid/>
          <w:sz w:val="24"/>
          <w:szCs w:val="24"/>
        </w:rPr>
        <w:t xml:space="preserve">" </w:t>
      </w:r>
      <w:r>
        <w:rPr>
          <w:sz w:val="24"/>
        </w:rPr>
        <w:t xml:space="preserve">г. Биробиджан и </w:t>
      </w:r>
      <w:r w:rsidRPr="00B31CA7">
        <w:rPr>
          <w:snapToGrid/>
          <w:sz w:val="24"/>
          <w:szCs w:val="24"/>
        </w:rPr>
        <w:t>ЗАО "</w:t>
      </w:r>
      <w:proofErr w:type="spellStart"/>
      <w:r w:rsidRPr="00B31CA7">
        <w:rPr>
          <w:snapToGrid/>
          <w:sz w:val="24"/>
          <w:szCs w:val="24"/>
        </w:rPr>
        <w:t>Трансформер</w:t>
      </w:r>
      <w:proofErr w:type="spellEnd"/>
      <w:r w:rsidRPr="00B31CA7">
        <w:rPr>
          <w:snapToGrid/>
          <w:sz w:val="24"/>
          <w:szCs w:val="24"/>
        </w:rPr>
        <w:t xml:space="preserve">" </w:t>
      </w:r>
      <w:r>
        <w:rPr>
          <w:sz w:val="24"/>
        </w:rPr>
        <w:t>г. Подольск</w:t>
      </w:r>
      <w:r>
        <w:rPr>
          <w:sz w:val="24"/>
          <w:szCs w:val="24"/>
        </w:rPr>
        <w:t xml:space="preserve"> не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A62B18" w:rsidRPr="005E44FC" w:rsidRDefault="00A62B18" w:rsidP="00A62B18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Признать закупку не состоявшейся. П</w:t>
      </w:r>
      <w:r w:rsidRPr="00A109EE">
        <w:rPr>
          <w:sz w:val="24"/>
          <w:szCs w:val="24"/>
        </w:rPr>
        <w:t>ровести процедуру открытого запроса предложений повторно.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EB" w:rsidRDefault="006248EB" w:rsidP="00E2330B">
      <w:pPr>
        <w:spacing w:line="240" w:lineRule="auto"/>
      </w:pPr>
      <w:r>
        <w:separator/>
      </w:r>
    </w:p>
  </w:endnote>
  <w:endnote w:type="continuationSeparator" w:id="0">
    <w:p w:rsidR="006248EB" w:rsidRDefault="006248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1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EB" w:rsidRDefault="006248EB" w:rsidP="00E2330B">
      <w:pPr>
        <w:spacing w:line="240" w:lineRule="auto"/>
      </w:pPr>
      <w:r>
        <w:separator/>
      </w:r>
    </w:p>
  </w:footnote>
  <w:footnote w:type="continuationSeparator" w:id="0">
    <w:p w:rsidR="006248EB" w:rsidRDefault="006248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A62B18">
      <w:rPr>
        <w:i/>
        <w:sz w:val="20"/>
      </w:rPr>
      <w:t>475</w:t>
    </w:r>
    <w:r w:rsidR="00754485">
      <w:rPr>
        <w:i/>
        <w:sz w:val="20"/>
      </w:rPr>
      <w:t>/УР-Р</w:t>
    </w:r>
    <w:r w:rsidR="00A62B18">
      <w:rPr>
        <w:i/>
        <w:sz w:val="20"/>
      </w:rPr>
      <w:t xml:space="preserve"> закупка 2619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48EB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2B18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C96D-8DA6-4052-9840-D0B1CD7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2014-08-21T23:35:00Z</cp:lastPrinted>
  <dcterms:created xsi:type="dcterms:W3CDTF">2014-05-12T23:05:00Z</dcterms:created>
  <dcterms:modified xsi:type="dcterms:W3CDTF">2014-09-04T05:48:00Z</dcterms:modified>
</cp:coreProperties>
</file>