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2143179754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43179754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Ул.Шевченко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B53A67" w:rsidRDefault="00B53A67" w:rsidP="00B53A67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</w:p>
    <w:p w:rsidR="00B53A67" w:rsidRPr="00B53A67" w:rsidRDefault="002956EB" w:rsidP="00B53A67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</w:t>
      </w:r>
    </w:p>
    <w:p w:rsidR="00B53A67" w:rsidRPr="00B53A67" w:rsidRDefault="00B53A67" w:rsidP="00B53A67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3A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Закупочной комиссии по рассмотрению предложений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</w:p>
    <w:tbl>
      <w:tblPr>
        <w:tblW w:w="90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2926"/>
        <w:gridCol w:w="3614"/>
      </w:tblGrid>
      <w:tr w:rsidR="002956EB" w:rsidRPr="002956EB" w:rsidTr="00484FF6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E61602">
            <w:pPr>
              <w:spacing w:after="0" w:line="240" w:lineRule="auto"/>
              <w:ind w:left="-519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EC671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3C79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4</w:t>
            </w:r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8</w:t>
            </w:r>
            <w:r w:rsidR="00E6160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proofErr w:type="spellStart"/>
            <w:r w:rsidR="00961C6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МТПиР</w:t>
            </w:r>
            <w:proofErr w:type="spellEnd"/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926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614" w:type="dxa"/>
            <w:vAlign w:val="bottom"/>
          </w:tcPr>
          <w:p w:rsidR="002956EB" w:rsidRPr="002956EB" w:rsidRDefault="00CC5AC9" w:rsidP="00DA4D83">
            <w:pPr>
              <w:spacing w:after="0" w:line="240" w:lineRule="auto"/>
              <w:ind w:right="48"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«_</w:t>
            </w:r>
            <w:r w:rsidR="00484FF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DA4D8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_</w:t>
            </w:r>
            <w:r w:rsidR="00A108C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сентября</w:t>
            </w:r>
            <w:r w:rsidR="00961C6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5512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1602" w:rsidRPr="00E61602" w:rsidRDefault="002956EB" w:rsidP="00E6160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право заключения Договора на </w:t>
      </w:r>
      <w:r w:rsidR="0085361F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поставку</w:t>
      </w:r>
      <w:r w:rsidR="004F7897" w:rsidRPr="00894F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89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602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E61602" w:rsidRPr="00E616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Автомобиль грузовой с КМУ» для нужд филиала ОАО «ДРСК» «Хабаровские электрические сети</w:t>
      </w:r>
      <w:r w:rsidR="00E61602"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1602" w:rsidRPr="00E61602" w:rsidRDefault="00E61602" w:rsidP="00E616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Закупка проводится согласно ГКПЗ 2014г. раздел 2.2.2. «Материалы </w:t>
      </w:r>
      <w:proofErr w:type="spellStart"/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ТПиР</w:t>
      </w:r>
      <w:proofErr w:type="spellEnd"/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закупка № 2699 и  на основании указания ОАО «ДРСК» от 18.08.2014 г. № 205.</w:t>
      </w:r>
    </w:p>
    <w:p w:rsidR="00E61602" w:rsidRPr="00E61602" w:rsidRDefault="00E61602" w:rsidP="00E61602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– </w:t>
      </w:r>
      <w:r w:rsidRPr="00E61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5 745 763,00</w:t>
      </w: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без учета НДС</w:t>
      </w:r>
    </w:p>
    <w:p w:rsidR="0048000A" w:rsidRPr="00894FBE" w:rsidRDefault="0048000A" w:rsidP="00E61602">
      <w:pPr>
        <w:tabs>
          <w:tab w:val="left" w:pos="708"/>
        </w:tabs>
        <w:autoSpaceDE w:val="0"/>
        <w:autoSpaceDN w:val="0"/>
        <w:spacing w:before="60" w:line="240" w:lineRule="auto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Pr="00894FBE" w:rsidRDefault="002956EB" w:rsidP="00E56C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894FB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894FB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894FBE" w:rsidRDefault="002956EB" w:rsidP="00E56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E61602" w:rsidRPr="00E61602" w:rsidRDefault="00E61602" w:rsidP="00014A32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ЗАСЕДАНИЯ ЗАКУПОЧНОЙ КОМИССИИ:</w:t>
      </w:r>
    </w:p>
    <w:p w:rsidR="00E61602" w:rsidRPr="00E61602" w:rsidRDefault="00E61602" w:rsidP="00014A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</w:t>
      </w:r>
      <w:proofErr w:type="gramStart"/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признании</w:t>
      </w:r>
      <w:proofErr w:type="gramEnd"/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заявки соответствующей условиям запроса предложений</w:t>
      </w:r>
    </w:p>
    <w:p w:rsidR="00E61602" w:rsidRPr="00E61602" w:rsidRDefault="00E61602" w:rsidP="00014A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признании предложений не  </w:t>
      </w:r>
      <w:proofErr w:type="gramStart"/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соответствующими</w:t>
      </w:r>
      <w:proofErr w:type="gramEnd"/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условиям закупки.</w:t>
      </w:r>
    </w:p>
    <w:p w:rsidR="00E61602" w:rsidRPr="00E61602" w:rsidRDefault="00E61602" w:rsidP="00014A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</w:t>
      </w:r>
      <w:proofErr w:type="gramStart"/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признании</w:t>
      </w:r>
      <w:proofErr w:type="gramEnd"/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закупки не состоявшейся. О повторном </w:t>
      </w:r>
      <w:proofErr w:type="gramStart"/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проведении</w:t>
      </w:r>
      <w:proofErr w:type="gramEnd"/>
      <w:r w:rsidRPr="00E616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закупки.</w:t>
      </w: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РАССМАТРИВАЕМЫЕ ДОКУМЕНТЫ:</w:t>
      </w:r>
    </w:p>
    <w:p w:rsidR="00E61602" w:rsidRPr="00E61602" w:rsidRDefault="00E61602" w:rsidP="00014A32">
      <w:pPr>
        <w:numPr>
          <w:ilvl w:val="0"/>
          <w:numId w:val="9"/>
        </w:numPr>
        <w:tabs>
          <w:tab w:val="clear" w:pos="1287"/>
          <w:tab w:val="num" w:pos="851"/>
        </w:tabs>
        <w:spacing w:after="0" w:line="240" w:lineRule="auto"/>
        <w:ind w:left="-993" w:firstLine="141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Экспертное заключение  Шахрая А.Г.</w:t>
      </w:r>
    </w:p>
    <w:p w:rsidR="00E61602" w:rsidRPr="00E61602" w:rsidRDefault="00E61602" w:rsidP="00014A32">
      <w:pPr>
        <w:numPr>
          <w:ilvl w:val="0"/>
          <w:numId w:val="9"/>
        </w:numPr>
        <w:tabs>
          <w:tab w:val="clear" w:pos="1287"/>
          <w:tab w:val="num" w:pos="851"/>
        </w:tabs>
        <w:spacing w:after="0" w:line="240" w:lineRule="auto"/>
        <w:ind w:left="-993" w:firstLine="141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Экспертное заключение </w:t>
      </w:r>
      <w:proofErr w:type="spellStart"/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Моториной</w:t>
      </w:r>
      <w:proofErr w:type="spellEnd"/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О.А.</w:t>
      </w:r>
    </w:p>
    <w:p w:rsidR="00E61602" w:rsidRPr="00E61602" w:rsidRDefault="00E61602" w:rsidP="00014A32">
      <w:pPr>
        <w:numPr>
          <w:ilvl w:val="0"/>
          <w:numId w:val="9"/>
        </w:numPr>
        <w:tabs>
          <w:tab w:val="clear" w:pos="1287"/>
          <w:tab w:val="num" w:pos="851"/>
        </w:tabs>
        <w:spacing w:after="0" w:line="240" w:lineRule="auto"/>
        <w:ind w:left="-993" w:firstLine="141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Предложения участников.</w:t>
      </w:r>
    </w:p>
    <w:p w:rsidR="00E61602" w:rsidRPr="00E61602" w:rsidRDefault="00E61602" w:rsidP="00014A32">
      <w:pPr>
        <w:spacing w:after="0" w:line="240" w:lineRule="auto"/>
        <w:ind w:left="-993" w:firstLine="141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61602" w:rsidRPr="00E61602" w:rsidRDefault="00E61602" w:rsidP="00014A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ВОПРОС 1 «О </w:t>
      </w:r>
      <w:proofErr w:type="gramStart"/>
      <w:r w:rsidRPr="00E61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признании</w:t>
      </w:r>
      <w:proofErr w:type="gramEnd"/>
      <w:r w:rsidRPr="00E61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предложения соответствующим условиям закупки»</w:t>
      </w: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61602" w:rsidRPr="00E61602" w:rsidRDefault="00E61602" w:rsidP="00014A3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 </w:t>
      </w:r>
      <w:r w:rsidRPr="00E6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"ГИРД-Автофургон"</w:t>
      </w: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предложил </w:t>
      </w:r>
      <w:r w:rsidRPr="00E6160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>автомобиль на шасси КАМАЗ-43118 (6х6) с КМУ ИМ-180-05. с</w:t>
      </w:r>
      <w:r w:rsidRPr="00E61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вылетом телескопической стрелы кранового оборудования -14,6 м., в техническом задании заказчика заявлен вылет 16 м. Данное несоответствие несущественное и недостаточное для отклонения предложения от дальнейшего рассмотрения. </w:t>
      </w:r>
      <w:proofErr w:type="gramStart"/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предложения 5 593 220,34 руб. без учета НДС)</w:t>
      </w:r>
      <w:proofErr w:type="gramEnd"/>
    </w:p>
    <w:p w:rsidR="00E61602" w:rsidRPr="00E61602" w:rsidRDefault="00E61602" w:rsidP="00014A3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61602" w:rsidRPr="00E61602" w:rsidRDefault="00E61602" w:rsidP="00014A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ВОПРОС 2 «О признании предложений </w:t>
      </w:r>
      <w:proofErr w:type="gramStart"/>
      <w:r w:rsidRPr="00E61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несоответствующими</w:t>
      </w:r>
      <w:proofErr w:type="gramEnd"/>
      <w:r w:rsidRPr="00E61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условиям закупки»</w:t>
      </w:r>
    </w:p>
    <w:p w:rsidR="00E61602" w:rsidRPr="00E61602" w:rsidRDefault="00E61602" w:rsidP="00014A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61602" w:rsidRPr="00E61602" w:rsidRDefault="00E61602" w:rsidP="00014A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014A32" w:rsidRPr="00014A32" w:rsidRDefault="00E61602" w:rsidP="00014A32">
      <w:pPr>
        <w:pStyle w:val="2"/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ООО "ПО «МЗСА» предложен с</w:t>
      </w:r>
      <w:r w:rsidRPr="00E61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рок поставки: </w:t>
      </w:r>
      <w:r w:rsidRPr="00E61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90 рабочих дней с момента подписания договора</w:t>
      </w:r>
      <w:r w:rsidRPr="00E61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техническом задании заказчика заявлено: до 30.11.2014г. В данном случае поставка техники может быть осуществлена не ранее февраля 2015г.</w:t>
      </w: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32" w:rsidRPr="000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отклонить  данное предложение от дальнейшего рассмотрения. </w:t>
      </w:r>
      <w:r w:rsidR="00014A32"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предложения 5 736 584,75 руб. без учета НДС.</w:t>
      </w:r>
    </w:p>
    <w:p w:rsidR="00014A32" w:rsidRPr="00014A32" w:rsidRDefault="00E61602" w:rsidP="00014A32">
      <w:pPr>
        <w:pStyle w:val="2"/>
        <w:spacing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ООО "</w:t>
      </w:r>
      <w:proofErr w:type="spellStart"/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УралазТехноЦентр</w:t>
      </w:r>
      <w:proofErr w:type="spellEnd"/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предложил автомобиль с </w:t>
      </w:r>
      <w:r w:rsidRPr="00E61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превышением фактической стоимости </w:t>
      </w:r>
      <w:proofErr w:type="gramStart"/>
      <w:r w:rsidRPr="00E61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</w:t>
      </w:r>
      <w:proofErr w:type="gramEnd"/>
      <w:r w:rsidRPr="00E61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плановой, план - 5 745 763,00  руб. без НДС, факт - 6 254 237,29 руб. без НДС. Кроме того предложил срок поставки техники:  до 30.01.2015г., сроки по ТЗ до 30.11.2014г. </w:t>
      </w:r>
      <w:r w:rsidR="00014A32" w:rsidRPr="000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отклонить  данное предложение от дальнейшего рассмотрения. </w:t>
      </w:r>
      <w:r w:rsidR="00014A32"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предложения 6 254 237,29 руб. без учета НДС.</w:t>
      </w:r>
    </w:p>
    <w:p w:rsidR="00014A32" w:rsidRPr="00014A32" w:rsidRDefault="00E61602" w:rsidP="00014A32">
      <w:pPr>
        <w:pStyle w:val="2"/>
        <w:spacing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ООО "Восток-УАЗ"  не подтвердил ценовое предложение на ЭТП в соответствии с требованиями закупочной документации. </w:t>
      </w:r>
      <w:r w:rsidR="00014A32" w:rsidRPr="0001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отклонить  данное предложение от дальнейшего рассмотрения. </w:t>
      </w:r>
      <w:r w:rsidR="00014A32"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предложения 6 355 932,20 руб. без учета НДС.</w:t>
      </w: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02" w:rsidRPr="00E61602" w:rsidRDefault="00E61602" w:rsidP="00014A32">
      <w:pPr>
        <w:tabs>
          <w:tab w:val="righ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ВОПРОС 3 «О признании открытого запроса предложений </w:t>
      </w:r>
      <w:proofErr w:type="gramStart"/>
      <w:r w:rsidRPr="00E61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несостоявшимся</w:t>
      </w:r>
      <w:proofErr w:type="gramEnd"/>
      <w:r w:rsidRPr="00E61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 как после отборочной стадии только предложение </w:t>
      </w: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"ГИРД-Автофургон" </w:t>
      </w: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удовлетворяет условиям закупки, на основании пункта 5 статьи 447 части первой Гражданского кодекса Российской Федерации Закупочной комиссии предлагается признать данный запрос предложений несостоявшимся и провести повторно способом открытого запроса предложений (ЭТП).</w:t>
      </w: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Признать предложение </w:t>
      </w: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"ГИРД-Автофургон"</w:t>
      </w: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соответствующим условиям закупки.</w:t>
      </w:r>
    </w:p>
    <w:p w:rsidR="00E61602" w:rsidRPr="00E61602" w:rsidRDefault="00E61602" w:rsidP="00014A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Предложения ООО "ПО «МЗСА», ООО "</w:t>
      </w:r>
      <w:proofErr w:type="spellStart"/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УралазТехноЦентр</w:t>
      </w:r>
      <w:proofErr w:type="spellEnd"/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", ООО "Восток-УАЗ"  </w:t>
      </w:r>
      <w:r w:rsidR="00014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</w:t>
      </w: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E6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соответствующие  требованиям закупочной документации</w:t>
      </w:r>
      <w:r w:rsidRPr="00E61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02" w:rsidRPr="00E61602" w:rsidRDefault="00E61602" w:rsidP="00014A3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 </w:t>
      </w:r>
      <w:r w:rsidR="00014A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E616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ризнать закупку не состоявшейся. Провести процедуру открытого запроса предложений повторно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61602" w:rsidRPr="00E61602" w:rsidRDefault="00E61602" w:rsidP="00E6160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894FBE" w:rsidTr="00D638C0">
        <w:tc>
          <w:tcPr>
            <w:tcW w:w="9270" w:type="dxa"/>
          </w:tcPr>
          <w:p w:rsidR="00894FBE" w:rsidRDefault="00894FBE"/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894FBE" w:rsidTr="003571B1">
              <w:tc>
                <w:tcPr>
                  <w:tcW w:w="3510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секретарь</w:t>
                  </w:r>
                </w:p>
                <w:p w:rsidR="006F290D" w:rsidRPr="00894FBE" w:rsidRDefault="006F290D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894FBE" w:rsidRDefault="0048000A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Моторина</w:t>
                  </w:r>
                </w:p>
                <w:p w:rsidR="006F290D" w:rsidRPr="00894FBE" w:rsidRDefault="006F290D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894FBE" w:rsidRDefault="003571B1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Г.М. </w:t>
                  </w:r>
                  <w:proofErr w:type="spellStart"/>
                  <w:r w:rsidRPr="00894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Терёшкина</w:t>
                  </w:r>
                  <w:proofErr w:type="spellEnd"/>
                </w:p>
              </w:tc>
            </w:tr>
          </w:tbl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894FBE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00155" w:rsidRDefault="003339CB" w:rsidP="00B00814">
      <w:pPr>
        <w:rPr>
          <w:rFonts w:ascii="Times New Roman" w:hAnsi="Times New Roman" w:cs="Times New Roman"/>
          <w:sz w:val="26"/>
          <w:szCs w:val="26"/>
        </w:rPr>
      </w:pPr>
    </w:p>
    <w:sectPr w:rsidR="003339CB" w:rsidRPr="00100155" w:rsidSect="00E61602">
      <w:headerReference w:type="default" r:id="rId11"/>
      <w:footerReference w:type="default" r:id="rId12"/>
      <w:pgSz w:w="11906" w:h="16838"/>
      <w:pgMar w:top="993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B3" w:rsidRDefault="008C6AB3">
      <w:pPr>
        <w:spacing w:after="0" w:line="240" w:lineRule="auto"/>
      </w:pPr>
      <w:r>
        <w:separator/>
      </w:r>
    </w:p>
  </w:endnote>
  <w:endnote w:type="continuationSeparator" w:id="0">
    <w:p w:rsidR="008C6AB3" w:rsidRDefault="008C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83">
          <w:rPr>
            <w:noProof/>
          </w:rPr>
          <w:t>1</w:t>
        </w:r>
        <w:r>
          <w:fldChar w:fldCharType="end"/>
        </w:r>
      </w:p>
    </w:sdtContent>
  </w:sdt>
  <w:p w:rsidR="00E2330B" w:rsidRDefault="008C6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B3" w:rsidRDefault="008C6AB3">
      <w:pPr>
        <w:spacing w:after="0" w:line="240" w:lineRule="auto"/>
      </w:pPr>
      <w:r>
        <w:separator/>
      </w:r>
    </w:p>
  </w:footnote>
  <w:footnote w:type="continuationSeparator" w:id="0">
    <w:p w:rsidR="008C6AB3" w:rsidRDefault="008C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B00814">
    <w:pPr>
      <w:pStyle w:val="ac"/>
      <w:jc w:val="right"/>
      <w:rPr>
        <w:i/>
        <w:sz w:val="20"/>
      </w:rPr>
    </w:pPr>
    <w:r>
      <w:rPr>
        <w:i/>
        <w:sz w:val="20"/>
      </w:rPr>
      <w:t>Протокол</w:t>
    </w:r>
    <w:r w:rsidR="004772E2">
      <w:rPr>
        <w:i/>
        <w:sz w:val="20"/>
      </w:rPr>
      <w:t xml:space="preserve"> ВП</w:t>
    </w:r>
    <w:proofErr w:type="gramStart"/>
    <w:r>
      <w:rPr>
        <w:i/>
        <w:sz w:val="20"/>
      </w:rPr>
      <w:t xml:space="preserve"> </w:t>
    </w:r>
    <w:r w:rsidR="004772E2">
      <w:rPr>
        <w:i/>
        <w:sz w:val="20"/>
      </w:rPr>
      <w:t>,</w:t>
    </w:r>
    <w:proofErr w:type="gramEnd"/>
    <w:r w:rsidRPr="00851ECF">
      <w:rPr>
        <w:i/>
        <w:sz w:val="20"/>
      </w:rPr>
      <w:t xml:space="preserve"> закупка № </w:t>
    </w:r>
    <w:r w:rsidR="00894FBE">
      <w:rPr>
        <w:i/>
        <w:sz w:val="20"/>
      </w:rPr>
      <w:t>26</w:t>
    </w:r>
    <w:r w:rsidR="00E61602">
      <w:rPr>
        <w:i/>
        <w:sz w:val="20"/>
      </w:rPr>
      <w:t>9</w:t>
    </w:r>
    <w:r w:rsidR="00894FBE">
      <w:rPr>
        <w:i/>
        <w:sz w:val="20"/>
      </w:rPr>
      <w:t>9</w:t>
    </w:r>
    <w:r w:rsidRPr="00851ECF">
      <w:rPr>
        <w:i/>
        <w:sz w:val="20"/>
      </w:rPr>
      <w:t xml:space="preserve"> раздел </w:t>
    </w:r>
    <w:r w:rsidR="00894FBE">
      <w:rPr>
        <w:i/>
        <w:sz w:val="20"/>
      </w:rPr>
      <w:t>2.2.2</w:t>
    </w:r>
  </w:p>
  <w:p w:rsidR="00B00814" w:rsidRDefault="00B008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A447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003C36"/>
    <w:multiLevelType w:val="hybridMultilevel"/>
    <w:tmpl w:val="0CD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4A32"/>
    <w:rsid w:val="00040126"/>
    <w:rsid w:val="00066D22"/>
    <w:rsid w:val="000B4A1D"/>
    <w:rsid w:val="000B668B"/>
    <w:rsid w:val="000B76E8"/>
    <w:rsid w:val="00100155"/>
    <w:rsid w:val="001056F0"/>
    <w:rsid w:val="001339F6"/>
    <w:rsid w:val="00134984"/>
    <w:rsid w:val="00153013"/>
    <w:rsid w:val="0018792E"/>
    <w:rsid w:val="00194693"/>
    <w:rsid w:val="00197A0C"/>
    <w:rsid w:val="001E7310"/>
    <w:rsid w:val="001F6BB6"/>
    <w:rsid w:val="0020127A"/>
    <w:rsid w:val="00206E25"/>
    <w:rsid w:val="00224F88"/>
    <w:rsid w:val="00255122"/>
    <w:rsid w:val="00275217"/>
    <w:rsid w:val="00292A4E"/>
    <w:rsid w:val="002956EB"/>
    <w:rsid w:val="002C1538"/>
    <w:rsid w:val="002D2D88"/>
    <w:rsid w:val="003339CB"/>
    <w:rsid w:val="003359BE"/>
    <w:rsid w:val="003571B1"/>
    <w:rsid w:val="003C6882"/>
    <w:rsid w:val="003C7910"/>
    <w:rsid w:val="003C79D0"/>
    <w:rsid w:val="00432AE2"/>
    <w:rsid w:val="00450421"/>
    <w:rsid w:val="00462763"/>
    <w:rsid w:val="004772E2"/>
    <w:rsid w:val="0048000A"/>
    <w:rsid w:val="00484FF6"/>
    <w:rsid w:val="004A1692"/>
    <w:rsid w:val="004B0A2D"/>
    <w:rsid w:val="004C4835"/>
    <w:rsid w:val="004C4AE6"/>
    <w:rsid w:val="004F7897"/>
    <w:rsid w:val="0054710B"/>
    <w:rsid w:val="00554415"/>
    <w:rsid w:val="00561D27"/>
    <w:rsid w:val="005C37F3"/>
    <w:rsid w:val="005E06E5"/>
    <w:rsid w:val="005F5EB4"/>
    <w:rsid w:val="00604067"/>
    <w:rsid w:val="0068318B"/>
    <w:rsid w:val="00693F9F"/>
    <w:rsid w:val="006950A1"/>
    <w:rsid w:val="006A49DC"/>
    <w:rsid w:val="006B227E"/>
    <w:rsid w:val="006C0140"/>
    <w:rsid w:val="006F290D"/>
    <w:rsid w:val="00700ADB"/>
    <w:rsid w:val="0072746E"/>
    <w:rsid w:val="00730CCA"/>
    <w:rsid w:val="007658A3"/>
    <w:rsid w:val="00766386"/>
    <w:rsid w:val="00770C08"/>
    <w:rsid w:val="00791C56"/>
    <w:rsid w:val="007A6DE3"/>
    <w:rsid w:val="007E377B"/>
    <w:rsid w:val="0085361F"/>
    <w:rsid w:val="00894FBE"/>
    <w:rsid w:val="008A49E3"/>
    <w:rsid w:val="008B7D8F"/>
    <w:rsid w:val="008C6AB3"/>
    <w:rsid w:val="008D0EC4"/>
    <w:rsid w:val="008D7A33"/>
    <w:rsid w:val="009357AE"/>
    <w:rsid w:val="00961C67"/>
    <w:rsid w:val="009636E8"/>
    <w:rsid w:val="009D5F13"/>
    <w:rsid w:val="009D78B6"/>
    <w:rsid w:val="00A108CA"/>
    <w:rsid w:val="00A11359"/>
    <w:rsid w:val="00A21BF1"/>
    <w:rsid w:val="00A23738"/>
    <w:rsid w:val="00A375DC"/>
    <w:rsid w:val="00A71E35"/>
    <w:rsid w:val="00A7436E"/>
    <w:rsid w:val="00AE7DBD"/>
    <w:rsid w:val="00B00814"/>
    <w:rsid w:val="00B2215B"/>
    <w:rsid w:val="00B511CA"/>
    <w:rsid w:val="00B53A67"/>
    <w:rsid w:val="00B70942"/>
    <w:rsid w:val="00BF0E7B"/>
    <w:rsid w:val="00C270A1"/>
    <w:rsid w:val="00C46C83"/>
    <w:rsid w:val="00C8750C"/>
    <w:rsid w:val="00CB3B84"/>
    <w:rsid w:val="00CC5AC9"/>
    <w:rsid w:val="00CD7DB9"/>
    <w:rsid w:val="00D129DE"/>
    <w:rsid w:val="00D21703"/>
    <w:rsid w:val="00D355AA"/>
    <w:rsid w:val="00D638C0"/>
    <w:rsid w:val="00D70068"/>
    <w:rsid w:val="00D9179C"/>
    <w:rsid w:val="00DA4D83"/>
    <w:rsid w:val="00DD1311"/>
    <w:rsid w:val="00DF5CAE"/>
    <w:rsid w:val="00E02153"/>
    <w:rsid w:val="00E27BE2"/>
    <w:rsid w:val="00E52309"/>
    <w:rsid w:val="00E56CCD"/>
    <w:rsid w:val="00E61602"/>
    <w:rsid w:val="00E92F50"/>
    <w:rsid w:val="00EA2D34"/>
    <w:rsid w:val="00EB1E28"/>
    <w:rsid w:val="00EC10F3"/>
    <w:rsid w:val="00EC6717"/>
    <w:rsid w:val="00ED3DBC"/>
    <w:rsid w:val="00EF082C"/>
    <w:rsid w:val="00EF0E28"/>
    <w:rsid w:val="00F21547"/>
    <w:rsid w:val="00F438DF"/>
    <w:rsid w:val="00F61463"/>
    <w:rsid w:val="00F85164"/>
    <w:rsid w:val="00FE00D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semiHidden/>
    <w:unhideWhenUsed/>
    <w:rsid w:val="00B53A67"/>
    <w:pPr>
      <w:numPr>
        <w:numId w:val="10"/>
      </w:numPr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014A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1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semiHidden/>
    <w:unhideWhenUsed/>
    <w:rsid w:val="00B53A67"/>
    <w:pPr>
      <w:numPr>
        <w:numId w:val="10"/>
      </w:numPr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014A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1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753A-9339-4FAF-B09F-3A823800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76</cp:revision>
  <cp:lastPrinted>2014-09-14T21:43:00Z</cp:lastPrinted>
  <dcterms:created xsi:type="dcterms:W3CDTF">2013-04-04T04:20:00Z</dcterms:created>
  <dcterms:modified xsi:type="dcterms:W3CDTF">2014-09-17T00:25:00Z</dcterms:modified>
</cp:coreProperties>
</file>