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662795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662795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3119"/>
      </w:tblGrid>
      <w:tr w:rsidR="004B69F5" w:rsidRPr="00AC7FA6" w:rsidTr="00AC7FA6">
        <w:trPr>
          <w:trHeight w:val="469"/>
        </w:trPr>
        <w:tc>
          <w:tcPr>
            <w:tcW w:w="2093" w:type="dxa"/>
          </w:tcPr>
          <w:p w:rsidR="004B69F5" w:rsidRPr="00AC7FA6" w:rsidRDefault="004B69F5" w:rsidP="00AC7FA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7FA6">
              <w:rPr>
                <w:b/>
                <w:sz w:val="24"/>
                <w:szCs w:val="24"/>
              </w:rPr>
              <w:t xml:space="preserve">№ </w:t>
            </w:r>
            <w:r w:rsidR="00AC7FA6" w:rsidRPr="00AC7FA6">
              <w:rPr>
                <w:b/>
                <w:sz w:val="24"/>
                <w:szCs w:val="24"/>
              </w:rPr>
              <w:t>357</w:t>
            </w:r>
            <w:r w:rsidR="00D021FB" w:rsidRPr="00AC7FA6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AC7FA6">
              <w:rPr>
                <w:b/>
                <w:sz w:val="24"/>
                <w:szCs w:val="24"/>
              </w:rPr>
              <w:t>У</w:t>
            </w:r>
            <w:r w:rsidR="00933F91" w:rsidRPr="00AC7FA6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AC7FA6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Pr="00AC7FA6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C7FA6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3119" w:type="dxa"/>
          </w:tcPr>
          <w:p w:rsidR="004B69F5" w:rsidRPr="00AC7FA6" w:rsidRDefault="000D521C" w:rsidP="007B10C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FA6">
              <w:rPr>
                <w:rFonts w:ascii="Times New Roman" w:hAnsi="Times New Roman"/>
                <w:sz w:val="24"/>
                <w:szCs w:val="24"/>
              </w:rPr>
              <w:t>«</w:t>
            </w:r>
            <w:r w:rsidR="007B10CD">
              <w:rPr>
                <w:rFonts w:ascii="Times New Roman" w:hAnsi="Times New Roman"/>
                <w:sz w:val="24"/>
                <w:szCs w:val="24"/>
              </w:rPr>
              <w:t>07</w:t>
            </w:r>
            <w:r w:rsidRPr="00AC7FA6">
              <w:rPr>
                <w:rFonts w:ascii="Times New Roman" w:hAnsi="Times New Roman"/>
                <w:sz w:val="24"/>
                <w:szCs w:val="24"/>
              </w:rPr>
              <w:t>»</w:t>
            </w:r>
            <w:r w:rsidR="006748D1" w:rsidRPr="00AC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FA6">
              <w:rPr>
                <w:rFonts w:ascii="Times New Roman" w:hAnsi="Times New Roman"/>
                <w:sz w:val="24"/>
                <w:szCs w:val="24"/>
              </w:rPr>
              <w:t>июл</w:t>
            </w:r>
            <w:r w:rsidR="006748D1" w:rsidRPr="00AC7FA6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AC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AC7FA6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AC7FA6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AC7F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C690B" w:rsidRPr="00AC7FA6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AC7FA6">
        <w:rPr>
          <w:b/>
          <w:sz w:val="25"/>
          <w:szCs w:val="25"/>
        </w:rPr>
        <w:t>ПРЕДМЕТ ЗАКУПКИ:</w:t>
      </w:r>
    </w:p>
    <w:p w:rsidR="00AC7FA6" w:rsidRPr="00AC7FA6" w:rsidRDefault="00AC7FA6" w:rsidP="00AC7FA6">
      <w:pPr>
        <w:spacing w:line="240" w:lineRule="auto"/>
        <w:rPr>
          <w:b/>
          <w:i/>
          <w:sz w:val="24"/>
          <w:szCs w:val="24"/>
        </w:rPr>
      </w:pPr>
      <w:r w:rsidRPr="00AC7FA6">
        <w:rPr>
          <w:sz w:val="24"/>
          <w:szCs w:val="24"/>
        </w:rPr>
        <w:t>Открытый одноэтапный электронный конкурс (</w:t>
      </w:r>
      <w:r w:rsidRPr="00AC7FA6">
        <w:rPr>
          <w:sz w:val="24"/>
          <w:szCs w:val="24"/>
          <w:lang w:val="en-US"/>
        </w:rPr>
        <w:t>b</w:t>
      </w:r>
      <w:r w:rsidRPr="00AC7FA6">
        <w:rPr>
          <w:sz w:val="24"/>
          <w:szCs w:val="24"/>
        </w:rPr>
        <w:t>2</w:t>
      </w:r>
      <w:r w:rsidRPr="00AC7FA6">
        <w:rPr>
          <w:sz w:val="24"/>
          <w:szCs w:val="24"/>
          <w:lang w:val="en-US"/>
        </w:rPr>
        <w:t>b</w:t>
      </w:r>
      <w:r w:rsidRPr="00AC7FA6">
        <w:rPr>
          <w:sz w:val="24"/>
          <w:szCs w:val="24"/>
        </w:rPr>
        <w:t>-</w:t>
      </w:r>
      <w:proofErr w:type="spellStart"/>
      <w:r w:rsidRPr="00AC7FA6">
        <w:rPr>
          <w:sz w:val="24"/>
          <w:szCs w:val="24"/>
          <w:lang w:val="en-US"/>
        </w:rPr>
        <w:t>energo</w:t>
      </w:r>
      <w:proofErr w:type="spellEnd"/>
      <w:r w:rsidRPr="00AC7FA6">
        <w:rPr>
          <w:sz w:val="24"/>
          <w:szCs w:val="24"/>
        </w:rPr>
        <w:t>.</w:t>
      </w:r>
      <w:proofErr w:type="spellStart"/>
      <w:r w:rsidRPr="00AC7FA6">
        <w:rPr>
          <w:sz w:val="24"/>
          <w:szCs w:val="24"/>
          <w:lang w:val="en-US"/>
        </w:rPr>
        <w:t>ru</w:t>
      </w:r>
      <w:proofErr w:type="spellEnd"/>
      <w:r w:rsidRPr="00AC7FA6">
        <w:rPr>
          <w:sz w:val="24"/>
          <w:szCs w:val="24"/>
        </w:rPr>
        <w:t xml:space="preserve">) без предварительного квалификационного отбора:  </w:t>
      </w:r>
      <w:r w:rsidRPr="00AC7FA6">
        <w:rPr>
          <w:b/>
          <w:i/>
          <w:sz w:val="24"/>
          <w:szCs w:val="24"/>
        </w:rPr>
        <w:t>Закупка № 2115:</w:t>
      </w:r>
    </w:p>
    <w:p w:rsidR="00AC7FA6" w:rsidRPr="00AC7FA6" w:rsidRDefault="00AC7FA6" w:rsidP="00AC7FA6">
      <w:pPr>
        <w:spacing w:line="240" w:lineRule="auto"/>
        <w:rPr>
          <w:b/>
          <w:i/>
          <w:sz w:val="24"/>
          <w:szCs w:val="24"/>
        </w:rPr>
      </w:pPr>
      <w:r w:rsidRPr="00AC7FA6">
        <w:rPr>
          <w:b/>
          <w:i/>
          <w:sz w:val="24"/>
          <w:szCs w:val="24"/>
        </w:rPr>
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</w:r>
      <w:proofErr w:type="gramStart"/>
      <w:r w:rsidRPr="00AC7FA6">
        <w:rPr>
          <w:b/>
          <w:i/>
          <w:sz w:val="24"/>
          <w:szCs w:val="24"/>
        </w:rPr>
        <w:t>с</w:t>
      </w:r>
      <w:proofErr w:type="gramEnd"/>
      <w:r w:rsidRPr="00AC7FA6">
        <w:rPr>
          <w:b/>
          <w:i/>
          <w:sz w:val="24"/>
          <w:szCs w:val="24"/>
        </w:rPr>
        <w:t>. Ленинское);</w:t>
      </w:r>
    </w:p>
    <w:p w:rsidR="00AC7FA6" w:rsidRPr="00AC7FA6" w:rsidRDefault="00AC7FA6" w:rsidP="00AC7FA6">
      <w:pPr>
        <w:spacing w:line="240" w:lineRule="auto"/>
        <w:rPr>
          <w:b/>
          <w:i/>
          <w:sz w:val="24"/>
          <w:szCs w:val="24"/>
        </w:rPr>
      </w:pPr>
      <w:r w:rsidRPr="00AC7FA6">
        <w:rPr>
          <w:b/>
          <w:i/>
          <w:sz w:val="24"/>
          <w:szCs w:val="24"/>
        </w:rPr>
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Приамурский;</w:t>
      </w:r>
    </w:p>
    <w:p w:rsidR="00AC7FA6" w:rsidRPr="00AC7FA6" w:rsidRDefault="00AC7FA6" w:rsidP="00AC7FA6">
      <w:pPr>
        <w:pStyle w:val="a6"/>
        <w:tabs>
          <w:tab w:val="left" w:pos="708"/>
        </w:tabs>
        <w:spacing w:before="0" w:line="240" w:lineRule="auto"/>
        <w:ind w:firstLine="567"/>
        <w:rPr>
          <w:i/>
          <w:sz w:val="24"/>
        </w:rPr>
      </w:pPr>
      <w:r w:rsidRPr="00AC7FA6">
        <w:rPr>
          <w:b/>
          <w:i/>
          <w:snapToGrid w:val="0"/>
          <w:sz w:val="24"/>
        </w:rPr>
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Пашково).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b/>
          <w:bCs/>
          <w:i/>
          <w:iCs/>
          <w:w w:val="110"/>
          <w:sz w:val="24"/>
          <w:szCs w:val="24"/>
        </w:rPr>
        <w:t xml:space="preserve"> </w:t>
      </w:r>
      <w:r w:rsidRPr="00AC7FA6">
        <w:rPr>
          <w:sz w:val="24"/>
          <w:szCs w:val="24"/>
        </w:rPr>
        <w:t>Закупка проводится согласно ГКПЗ 2014г. раздела  2.1.1 «Услуги КС»  № 2115  на основании указания ОАО «ДРСК» от  20.05.2014 г. № 122.</w:t>
      </w:r>
    </w:p>
    <w:p w:rsidR="00AC7FA6" w:rsidRPr="00AC7FA6" w:rsidRDefault="00AC7FA6" w:rsidP="00AC7FA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Плановая стоимость закупки:  </w:t>
      </w:r>
    </w:p>
    <w:p w:rsidR="00AC7FA6" w:rsidRPr="00AC7FA6" w:rsidRDefault="00AC7FA6" w:rsidP="00AC7FA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Лот № 1 - </w:t>
      </w:r>
      <w:r w:rsidRPr="00AC7FA6">
        <w:rPr>
          <w:b/>
          <w:i/>
          <w:sz w:val="24"/>
          <w:szCs w:val="24"/>
        </w:rPr>
        <w:t xml:space="preserve">22 893 801,00 </w:t>
      </w:r>
      <w:r w:rsidRPr="00AC7FA6">
        <w:rPr>
          <w:sz w:val="24"/>
          <w:szCs w:val="24"/>
        </w:rPr>
        <w:t>(без учета НДС).</w:t>
      </w:r>
    </w:p>
    <w:p w:rsidR="00AC7FA6" w:rsidRPr="00AC7FA6" w:rsidRDefault="00AC7FA6" w:rsidP="00AC7FA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Лот №  2 - </w:t>
      </w:r>
      <w:r w:rsidRPr="00AC7FA6">
        <w:rPr>
          <w:b/>
          <w:i/>
          <w:sz w:val="24"/>
          <w:szCs w:val="24"/>
        </w:rPr>
        <w:t>7 370 795,00</w:t>
      </w:r>
      <w:r w:rsidRPr="00AC7FA6">
        <w:rPr>
          <w:sz w:val="24"/>
          <w:szCs w:val="24"/>
        </w:rPr>
        <w:t xml:space="preserve"> (без учета НДС).</w:t>
      </w:r>
    </w:p>
    <w:p w:rsidR="00AC7FA6" w:rsidRPr="00AC7FA6" w:rsidRDefault="00AC7FA6" w:rsidP="00AC7FA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Лот № 3 - </w:t>
      </w:r>
      <w:r w:rsidRPr="00AC7FA6">
        <w:rPr>
          <w:b/>
          <w:i/>
          <w:sz w:val="24"/>
          <w:szCs w:val="24"/>
        </w:rPr>
        <w:t>5 176 443,00</w:t>
      </w:r>
      <w:r w:rsidRPr="00AC7FA6">
        <w:rPr>
          <w:sz w:val="24"/>
          <w:szCs w:val="24"/>
        </w:rPr>
        <w:t xml:space="preserve"> (без учета НДС).</w:t>
      </w:r>
    </w:p>
    <w:p w:rsidR="00AC7FA6" w:rsidRPr="00AC7FA6" w:rsidRDefault="00AC7FA6" w:rsidP="00AC7FA6">
      <w:pPr>
        <w:autoSpaceDE w:val="0"/>
        <w:autoSpaceDN w:val="0"/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Форма голосования членов Закупочной комиссии: очно-заочная</w:t>
      </w:r>
    </w:p>
    <w:p w:rsidR="00AC7FA6" w:rsidRPr="00AC7FA6" w:rsidRDefault="00AC7FA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C7FA6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C7FA6">
        <w:rPr>
          <w:b/>
          <w:sz w:val="24"/>
        </w:rPr>
        <w:t xml:space="preserve">ПРИСУТСТВОВАЛИ: </w:t>
      </w:r>
      <w:r w:rsidR="00AC7FA6" w:rsidRPr="00AC7FA6">
        <w:rPr>
          <w:b/>
          <w:sz w:val="24"/>
        </w:rPr>
        <w:t>____</w:t>
      </w:r>
      <w:r w:rsidR="00B8408A" w:rsidRPr="00AC7FA6">
        <w:rPr>
          <w:sz w:val="24"/>
        </w:rPr>
        <w:t xml:space="preserve"> членов</w:t>
      </w:r>
      <w:r w:rsidR="00B8408A" w:rsidRPr="00AC7FA6">
        <w:rPr>
          <w:b/>
          <w:sz w:val="24"/>
        </w:rPr>
        <w:t xml:space="preserve"> </w:t>
      </w:r>
      <w:r w:rsidRPr="00AC7FA6">
        <w:rPr>
          <w:sz w:val="24"/>
        </w:rPr>
        <w:t>постоянно действующ</w:t>
      </w:r>
      <w:r w:rsidR="00B8408A" w:rsidRPr="00AC7FA6">
        <w:rPr>
          <w:sz w:val="24"/>
        </w:rPr>
        <w:t>ей</w:t>
      </w:r>
      <w:r w:rsidRPr="00AC7FA6">
        <w:rPr>
          <w:sz w:val="24"/>
        </w:rPr>
        <w:t xml:space="preserve"> Закупочн</w:t>
      </w:r>
      <w:r w:rsidR="004808D6" w:rsidRPr="00AC7FA6">
        <w:rPr>
          <w:sz w:val="24"/>
        </w:rPr>
        <w:t>ой</w:t>
      </w:r>
      <w:r w:rsidRPr="00AC7FA6">
        <w:rPr>
          <w:sz w:val="24"/>
        </w:rPr>
        <w:t xml:space="preserve"> комисси</w:t>
      </w:r>
      <w:r w:rsidR="004808D6" w:rsidRPr="00AC7FA6">
        <w:rPr>
          <w:sz w:val="24"/>
        </w:rPr>
        <w:t>и</w:t>
      </w:r>
      <w:r w:rsidRPr="00AC7FA6">
        <w:rPr>
          <w:sz w:val="24"/>
        </w:rPr>
        <w:t xml:space="preserve"> 2-го уровня.</w:t>
      </w:r>
    </w:p>
    <w:p w:rsidR="003C690B" w:rsidRPr="00AC7FA6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C7FA6" w:rsidRPr="00AC7FA6" w:rsidRDefault="00AC7FA6" w:rsidP="00AC7FA6">
      <w:pPr>
        <w:pStyle w:val="2"/>
        <w:rPr>
          <w:b/>
          <w:caps/>
          <w:sz w:val="24"/>
        </w:rPr>
      </w:pPr>
      <w:r w:rsidRPr="00AC7FA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C7FA6" w:rsidRPr="00AC7FA6" w:rsidRDefault="00AC7FA6" w:rsidP="00AC7FA6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AC7FA6">
        <w:rPr>
          <w:bCs/>
          <w:i/>
          <w:iCs/>
          <w:sz w:val="24"/>
          <w:szCs w:val="24"/>
        </w:rPr>
        <w:t xml:space="preserve">Об отклонении конкурсной заявки  ООО "Современные системы автоматизации»  г. Благовещенск. </w:t>
      </w:r>
    </w:p>
    <w:p w:rsidR="00AC7FA6" w:rsidRPr="00AC7FA6" w:rsidRDefault="00AC7FA6" w:rsidP="00AC7FA6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AC7FA6">
        <w:rPr>
          <w:bCs/>
          <w:i/>
          <w:iCs/>
          <w:sz w:val="24"/>
          <w:szCs w:val="24"/>
        </w:rPr>
        <w:t>Об отклонении конкурсной заявки  ООО "Энергосистема ДВ»  г. Биробиджан</w:t>
      </w:r>
    </w:p>
    <w:p w:rsidR="00AC7FA6" w:rsidRPr="00AC7FA6" w:rsidRDefault="00AC7FA6" w:rsidP="00AC7FA6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AC7FA6">
        <w:rPr>
          <w:bCs/>
          <w:i/>
          <w:iCs/>
          <w:sz w:val="24"/>
          <w:szCs w:val="24"/>
        </w:rPr>
        <w:t xml:space="preserve">О признании конкурсных заявок </w:t>
      </w:r>
      <w:proofErr w:type="gramStart"/>
      <w:r w:rsidRPr="00AC7FA6">
        <w:rPr>
          <w:bCs/>
          <w:i/>
          <w:iCs/>
          <w:sz w:val="24"/>
          <w:szCs w:val="24"/>
        </w:rPr>
        <w:t>соответствующими</w:t>
      </w:r>
      <w:proofErr w:type="gramEnd"/>
      <w:r w:rsidRPr="00AC7FA6">
        <w:rPr>
          <w:bCs/>
          <w:i/>
          <w:iCs/>
          <w:sz w:val="24"/>
          <w:szCs w:val="24"/>
        </w:rPr>
        <w:t xml:space="preserve"> условиям закупки</w:t>
      </w:r>
    </w:p>
    <w:p w:rsidR="00AC7FA6" w:rsidRPr="00AC7FA6" w:rsidRDefault="00AC7FA6" w:rsidP="00AC7FA6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AC7FA6">
        <w:rPr>
          <w:bCs/>
          <w:i/>
          <w:iCs/>
          <w:sz w:val="24"/>
          <w:szCs w:val="24"/>
        </w:rPr>
        <w:t xml:space="preserve">О </w:t>
      </w:r>
      <w:proofErr w:type="gramStart"/>
      <w:r w:rsidRPr="00AC7FA6">
        <w:rPr>
          <w:bCs/>
          <w:i/>
          <w:iCs/>
          <w:sz w:val="24"/>
          <w:szCs w:val="24"/>
        </w:rPr>
        <w:t>предварительной</w:t>
      </w:r>
      <w:proofErr w:type="gramEnd"/>
      <w:r w:rsidRPr="00AC7FA6">
        <w:rPr>
          <w:bCs/>
          <w:i/>
          <w:iCs/>
          <w:sz w:val="24"/>
          <w:szCs w:val="24"/>
        </w:rPr>
        <w:t xml:space="preserve"> </w:t>
      </w:r>
      <w:proofErr w:type="spellStart"/>
      <w:r w:rsidRPr="00AC7FA6">
        <w:rPr>
          <w:bCs/>
          <w:i/>
          <w:iCs/>
          <w:sz w:val="24"/>
          <w:szCs w:val="24"/>
        </w:rPr>
        <w:t>ранжировке</w:t>
      </w:r>
      <w:proofErr w:type="spellEnd"/>
      <w:r w:rsidRPr="00AC7FA6">
        <w:rPr>
          <w:bCs/>
          <w:i/>
          <w:iCs/>
          <w:sz w:val="24"/>
          <w:szCs w:val="24"/>
        </w:rPr>
        <w:t xml:space="preserve"> конкурсных заявок</w:t>
      </w:r>
    </w:p>
    <w:p w:rsidR="00AC7FA6" w:rsidRPr="00AC7FA6" w:rsidRDefault="00AC7FA6" w:rsidP="00AC7FA6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AC7FA6">
        <w:rPr>
          <w:bCs/>
          <w:i/>
          <w:iCs/>
          <w:sz w:val="24"/>
          <w:szCs w:val="24"/>
        </w:rPr>
        <w:t xml:space="preserve"> О проведении переторжки</w:t>
      </w:r>
    </w:p>
    <w:p w:rsidR="00AC7FA6" w:rsidRPr="00AC7FA6" w:rsidRDefault="00AC7FA6" w:rsidP="00AC7FA6">
      <w:pPr>
        <w:pStyle w:val="2"/>
        <w:ind w:firstLine="0"/>
        <w:rPr>
          <w:sz w:val="24"/>
        </w:rPr>
      </w:pPr>
    </w:p>
    <w:p w:rsidR="00AC7FA6" w:rsidRPr="00AC7FA6" w:rsidRDefault="00AC7FA6" w:rsidP="00AC7FA6">
      <w:pPr>
        <w:pStyle w:val="2"/>
        <w:ind w:firstLine="0"/>
        <w:rPr>
          <w:b/>
          <w:bCs/>
          <w:i/>
          <w:iCs/>
          <w:sz w:val="24"/>
        </w:rPr>
      </w:pPr>
      <w:r w:rsidRPr="00AC7FA6">
        <w:rPr>
          <w:b/>
          <w:bCs/>
          <w:i/>
          <w:iCs/>
          <w:sz w:val="24"/>
        </w:rPr>
        <w:t xml:space="preserve">ВОПРОС 1 «Об отклонении конкурсной заявки ООО "Современные системы автоматизации»  г. Благовещенск (лот № 1,2,3)    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ОТМЕТИЛИ: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Конкурсная заявка Участника </w:t>
      </w:r>
      <w:r w:rsidRPr="00AC7FA6">
        <w:rPr>
          <w:b/>
          <w:i/>
          <w:sz w:val="24"/>
          <w:szCs w:val="24"/>
        </w:rPr>
        <w:t>ООО "Современные системы автоматизации»</w:t>
      </w:r>
      <w:r w:rsidRPr="00AC7FA6">
        <w:rPr>
          <w:sz w:val="24"/>
          <w:szCs w:val="24"/>
        </w:rPr>
        <w:t xml:space="preserve">   г. Благовещенск (лот № 1,2,3) не соответствует требованиям Закупочной документации, а именно: письмо о подаче оферты (форма 2)  и Техническое предложение (форма 3) в соответствии с п. 3.5.2.1. и п. 3.5.2.2. Закупочной документации </w:t>
      </w:r>
      <w:r w:rsidRPr="00AC7FA6">
        <w:rPr>
          <w:sz w:val="24"/>
          <w:szCs w:val="24"/>
          <w:u w:val="single"/>
        </w:rPr>
        <w:t xml:space="preserve">не подготовлены </w:t>
      </w:r>
      <w:r w:rsidRPr="00AC7FA6">
        <w:rPr>
          <w:sz w:val="24"/>
          <w:szCs w:val="24"/>
        </w:rPr>
        <w:t xml:space="preserve">по каждому из лотов </w:t>
      </w:r>
      <w:r w:rsidRPr="00AC7FA6">
        <w:rPr>
          <w:sz w:val="24"/>
          <w:szCs w:val="24"/>
          <w:u w:val="single"/>
        </w:rPr>
        <w:t>отдельно</w:t>
      </w:r>
      <w:r w:rsidRPr="00AC7FA6">
        <w:rPr>
          <w:sz w:val="24"/>
          <w:szCs w:val="24"/>
        </w:rPr>
        <w:t xml:space="preserve"> с указанием номера и названия лота и суммы по каждому из лотов. Обеспечение исполнения обязательств Участник оформил не в соответствии с п. 3.5.3. Закупочной документации, т.е. без указания суммы обеспечения по каждому из лотов</w:t>
      </w:r>
    </w:p>
    <w:p w:rsidR="00AC7FA6" w:rsidRPr="00AC7FA6" w:rsidRDefault="00AC7FA6" w:rsidP="00AC7FA6">
      <w:pPr>
        <w:pStyle w:val="2"/>
        <w:ind w:firstLine="0"/>
        <w:rPr>
          <w:sz w:val="24"/>
        </w:rPr>
      </w:pPr>
    </w:p>
    <w:p w:rsidR="00AC7FA6" w:rsidRPr="00AC7FA6" w:rsidRDefault="00AC7FA6" w:rsidP="00AC7FA6">
      <w:pPr>
        <w:pStyle w:val="2"/>
        <w:ind w:firstLine="0"/>
        <w:rPr>
          <w:b/>
          <w:bCs/>
          <w:i/>
          <w:iCs/>
          <w:sz w:val="24"/>
        </w:rPr>
      </w:pPr>
      <w:r w:rsidRPr="00AC7FA6">
        <w:rPr>
          <w:sz w:val="24"/>
        </w:rPr>
        <w:t xml:space="preserve"> </w:t>
      </w:r>
      <w:r w:rsidRPr="00AC7FA6">
        <w:rPr>
          <w:b/>
          <w:bCs/>
          <w:i/>
          <w:iCs/>
          <w:sz w:val="24"/>
        </w:rPr>
        <w:t>ВОПРОС 2 «Об отклонении конкурсной заявки ООО "Энергосистема ДВ»  г. Биробиджан (лот № 1)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ОТМЕТИЛИ: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Конкурсная заявка Участника </w:t>
      </w:r>
      <w:r w:rsidRPr="00AC7FA6">
        <w:rPr>
          <w:b/>
          <w:bCs/>
          <w:i/>
          <w:iCs/>
          <w:sz w:val="24"/>
          <w:szCs w:val="24"/>
        </w:rPr>
        <w:t xml:space="preserve">ООО "Энергосистема ДВ»  </w:t>
      </w:r>
      <w:r w:rsidRPr="00AC7FA6">
        <w:rPr>
          <w:sz w:val="24"/>
          <w:szCs w:val="24"/>
        </w:rPr>
        <w:t xml:space="preserve">г. Биробиджан (лот № 1) не соответствует требованиям Закупочной документации, а именно в соответствии с требованиями п. 5.1. технического задания и п. 4.1.13 </w:t>
      </w:r>
      <w:proofErr w:type="spellStart"/>
      <w:r w:rsidRPr="00AC7FA6">
        <w:rPr>
          <w:sz w:val="24"/>
          <w:szCs w:val="24"/>
        </w:rPr>
        <w:t>п.п</w:t>
      </w:r>
      <w:proofErr w:type="spellEnd"/>
      <w:r w:rsidRPr="00AC7FA6">
        <w:rPr>
          <w:sz w:val="24"/>
          <w:szCs w:val="24"/>
        </w:rPr>
        <w:t>. 1 Закупочной документации не представлено свидетельство СРО оформленное в соответствии с действующим законодательством.</w:t>
      </w:r>
    </w:p>
    <w:p w:rsidR="00AC7FA6" w:rsidRPr="00AC7FA6" w:rsidRDefault="00AC7FA6" w:rsidP="00AC7FA6">
      <w:pPr>
        <w:spacing w:line="240" w:lineRule="auto"/>
        <w:rPr>
          <w:bCs/>
          <w:i/>
          <w:iCs/>
          <w:sz w:val="24"/>
          <w:szCs w:val="24"/>
        </w:rPr>
      </w:pPr>
    </w:p>
    <w:p w:rsidR="00AC7FA6" w:rsidRPr="00AC7FA6" w:rsidRDefault="00AC7FA6" w:rsidP="00AC7FA6">
      <w:pPr>
        <w:pStyle w:val="2"/>
        <w:ind w:firstLine="0"/>
        <w:rPr>
          <w:b/>
          <w:sz w:val="24"/>
        </w:rPr>
      </w:pPr>
      <w:r w:rsidRPr="00AC7FA6">
        <w:rPr>
          <w:b/>
          <w:bCs/>
          <w:i/>
          <w:iCs/>
          <w:sz w:val="24"/>
        </w:rPr>
        <w:t xml:space="preserve">ВОПРОС 3 «О признании конкурсных заявок </w:t>
      </w:r>
      <w:proofErr w:type="gramStart"/>
      <w:r w:rsidRPr="00AC7FA6">
        <w:rPr>
          <w:b/>
          <w:bCs/>
          <w:i/>
          <w:iCs/>
          <w:sz w:val="24"/>
        </w:rPr>
        <w:t>соответствующими</w:t>
      </w:r>
      <w:proofErr w:type="gramEnd"/>
      <w:r w:rsidRPr="00AC7FA6">
        <w:rPr>
          <w:b/>
          <w:bCs/>
          <w:i/>
          <w:iCs/>
          <w:sz w:val="24"/>
        </w:rPr>
        <w:t xml:space="preserve"> условиям закупки»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ОТМЕТИЛИ:</w:t>
      </w:r>
    </w:p>
    <w:p w:rsidR="00AC7FA6" w:rsidRPr="00AC7FA6" w:rsidRDefault="00AC7FA6" w:rsidP="00AC7FA6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proofErr w:type="gramStart"/>
      <w:r w:rsidRPr="00AC7FA6">
        <w:rPr>
          <w:sz w:val="24"/>
          <w:szCs w:val="24"/>
        </w:rPr>
        <w:t xml:space="preserve">Конкурсные заявки </w:t>
      </w:r>
      <w:r w:rsidRPr="00AC7FA6">
        <w:rPr>
          <w:b/>
          <w:i/>
          <w:sz w:val="24"/>
          <w:szCs w:val="24"/>
        </w:rPr>
        <w:t>ОАО "</w:t>
      </w:r>
      <w:proofErr w:type="spellStart"/>
      <w:r w:rsidRPr="00AC7FA6">
        <w:rPr>
          <w:b/>
          <w:i/>
          <w:sz w:val="24"/>
          <w:szCs w:val="24"/>
        </w:rPr>
        <w:t>Востоксельэлектросетьстрой</w:t>
      </w:r>
      <w:proofErr w:type="spellEnd"/>
      <w:r w:rsidRPr="00AC7FA6">
        <w:rPr>
          <w:b/>
          <w:i/>
          <w:sz w:val="24"/>
          <w:szCs w:val="24"/>
        </w:rPr>
        <w:t xml:space="preserve">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"Амур-ЭП"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</w:t>
      </w:r>
      <w:proofErr w:type="spellStart"/>
      <w:r w:rsidRPr="00AC7FA6">
        <w:rPr>
          <w:b/>
          <w:i/>
          <w:sz w:val="24"/>
          <w:szCs w:val="24"/>
        </w:rPr>
        <w:t>Сельэлектрострой</w:t>
      </w:r>
      <w:proofErr w:type="spellEnd"/>
      <w:r w:rsidRPr="00AC7FA6">
        <w:rPr>
          <w:b/>
          <w:i/>
          <w:sz w:val="24"/>
          <w:szCs w:val="24"/>
        </w:rPr>
        <w:t xml:space="preserve">" 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"ТЕХЦЕНТР"   </w:t>
      </w:r>
      <w:r w:rsidRPr="00AC7FA6">
        <w:rPr>
          <w:sz w:val="24"/>
          <w:szCs w:val="24"/>
        </w:rPr>
        <w:t>г. Владивосток,</w:t>
      </w:r>
      <w:r w:rsidRPr="00AC7FA6">
        <w:rPr>
          <w:b/>
          <w:i/>
          <w:sz w:val="24"/>
          <w:szCs w:val="24"/>
        </w:rPr>
        <w:t xml:space="preserve"> ООО "Электросервис"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"Энергосистема" </w:t>
      </w:r>
      <w:r w:rsidRPr="00AC7FA6">
        <w:rPr>
          <w:sz w:val="24"/>
          <w:szCs w:val="24"/>
        </w:rPr>
        <w:t>г. Биробиджан признаются удовлетворяющим по существу условиям закупки.</w:t>
      </w:r>
      <w:proofErr w:type="gramEnd"/>
      <w:r w:rsidRPr="00AC7FA6">
        <w:rPr>
          <w:sz w:val="24"/>
          <w:szCs w:val="24"/>
        </w:rPr>
        <w:t xml:space="preserve"> Предлагается принять данные заявки к дальнейшему рассмотрению.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</w:p>
    <w:p w:rsidR="00AC7FA6" w:rsidRPr="00AC7FA6" w:rsidRDefault="00AC7FA6" w:rsidP="00AC7FA6">
      <w:pPr>
        <w:pStyle w:val="a4"/>
        <w:rPr>
          <w:b/>
          <w:bCs/>
          <w:i/>
          <w:iCs/>
          <w:sz w:val="24"/>
        </w:rPr>
      </w:pPr>
      <w:r w:rsidRPr="00AC7FA6">
        <w:rPr>
          <w:b/>
          <w:bCs/>
          <w:i/>
          <w:iCs/>
          <w:sz w:val="24"/>
        </w:rPr>
        <w:t xml:space="preserve">ВОПРОС 4 «О </w:t>
      </w:r>
      <w:proofErr w:type="gramStart"/>
      <w:r w:rsidRPr="00AC7FA6">
        <w:rPr>
          <w:b/>
          <w:bCs/>
          <w:i/>
          <w:iCs/>
          <w:sz w:val="24"/>
        </w:rPr>
        <w:t>предварительной</w:t>
      </w:r>
      <w:proofErr w:type="gramEnd"/>
      <w:r w:rsidRPr="00AC7FA6">
        <w:rPr>
          <w:b/>
          <w:bCs/>
          <w:i/>
          <w:iCs/>
          <w:sz w:val="24"/>
        </w:rPr>
        <w:t xml:space="preserve"> </w:t>
      </w:r>
      <w:proofErr w:type="spellStart"/>
      <w:r w:rsidRPr="00AC7FA6">
        <w:rPr>
          <w:b/>
          <w:bCs/>
          <w:i/>
          <w:iCs/>
          <w:sz w:val="24"/>
        </w:rPr>
        <w:t>ранжировке</w:t>
      </w:r>
      <w:proofErr w:type="spellEnd"/>
      <w:r w:rsidRPr="00AC7FA6">
        <w:rPr>
          <w:b/>
          <w:bCs/>
          <w:i/>
          <w:iCs/>
          <w:sz w:val="24"/>
        </w:rPr>
        <w:t xml:space="preserve"> конкурсных заявок»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ОТМЕТИЛИ: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5525"/>
        <w:gridCol w:w="1416"/>
      </w:tblGrid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7"/>
                <w:szCs w:val="17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ранжировке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Наименование и адрес участника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Цена заявки и иные существенные условия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AC7FA6" w:rsidTr="00AC7FA6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. Ленинское)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Миллера, 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12 646 869,00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(14 708 545,42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AC7FA6" w:rsidRDefault="0097445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AC7FA6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AC7FA6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AC7FA6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15 814 193,00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(18 660 747,74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3,00</w:t>
            </w:r>
          </w:p>
        </w:tc>
      </w:tr>
      <w:tr w:rsidR="00AC7FA6" w:rsidTr="00AC7FA6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proofErr w:type="gramEnd"/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"Энергосистема"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Шолом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eastAsia="en-US"/>
              </w:rPr>
              <w:t>Алйхема</w:t>
            </w:r>
            <w:proofErr w:type="spellEnd"/>
            <w:r>
              <w:rPr>
                <w:sz w:val="22"/>
                <w:szCs w:val="22"/>
                <w:lang w:eastAsia="en-US"/>
              </w:rPr>
              <w:t>, д. 79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6 250 000,00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(7 375 000,00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 (подписания акта сдачи-приемки). Предложение действительно в течение 90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конвертов (10.06.2014 г.).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Электросервис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Биробиджан, ул. Миллера, 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6 308 680,00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(7 444 242,40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AC7FA6" w:rsidRDefault="0097445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AC7FA6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AC7FA6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AC7FA6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6 952 302,00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(8 203 716,36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</w:t>
            </w:r>
            <w:proofErr w:type="spellStart"/>
            <w:r>
              <w:rPr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7 369 631,91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(8 696 165,65 с учетом НДС). Дата начала работ: с момента заключения договора.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нашей вине составляет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эксплуатацию. Гарантия на материалы и оборудование, поставляемое подрядчиком не менее 5 лет. Предложение действительно до 9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Биробиджан, ул. Миллера, 8)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876 097,00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(1 033 794,46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</w:t>
            </w:r>
            <w:proofErr w:type="spellStart"/>
            <w:r>
              <w:rPr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1 304 538,87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(1 539 355,87 с учетом НДС). Дата начала работ: с момента заключения договора.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нашей вине составляет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эксплуатацию. Гарантия на материалы и оборудование, поставляемое подрядчиком не менее 5 лет. Предложение действительно до 9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Советская, д. 127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2 063 740,00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(2 435 213,20 с учетом НДС). Дата начала работ: июль 2014г.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 лет. Предложение действительно в течение 90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конвертов (10.06.2014 г.).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3,00</w:t>
            </w:r>
          </w:p>
        </w:tc>
      </w:tr>
      <w:tr w:rsidR="00AC7FA6" w:rsidTr="00AC7F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AC7FA6" w:rsidRDefault="00AC7F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2 928 877,24</w:t>
            </w:r>
            <w:r>
              <w:rPr>
                <w:sz w:val="24"/>
                <w:szCs w:val="24"/>
                <w:lang w:eastAsia="en-US"/>
              </w:rPr>
              <w:t xml:space="preserve"> руб.  без учета НДС (3 456 075,14 с учетом НДС). Дата начала работ: июль 2014г. Дата начала работ: с 01 августа 2014г.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60 месяцев. Гарантия на материалы и оборудование, поставляемое подрядчиком 60 месяцев. Предложение действительно до 20 сентября 2014г.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A6" w:rsidRDefault="00AC7FA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3,00</w:t>
            </w:r>
          </w:p>
        </w:tc>
      </w:tr>
    </w:tbl>
    <w:p w:rsidR="00AC7FA6" w:rsidRPr="00AC7FA6" w:rsidRDefault="00AC7FA6" w:rsidP="00AC7FA6">
      <w:pPr>
        <w:pStyle w:val="a4"/>
        <w:jc w:val="both"/>
        <w:rPr>
          <w:b/>
          <w:bCs/>
          <w:i/>
          <w:iCs/>
          <w:sz w:val="24"/>
        </w:rPr>
      </w:pPr>
      <w:r w:rsidRPr="00AC7FA6">
        <w:rPr>
          <w:b/>
          <w:bCs/>
          <w:i/>
          <w:iCs/>
          <w:sz w:val="24"/>
        </w:rPr>
        <w:t>ВОПРОС 5 «О проведении переторжки»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ОТМЕТИЛИ: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  <w:r w:rsidRPr="00AC7FA6">
        <w:rPr>
          <w:sz w:val="24"/>
          <w:szCs w:val="24"/>
        </w:rPr>
        <w:t>Учитывая результаты экспертизы конкурсных заявок Участников закупки, Закупочная комиссия полагает целесообразным проведение переторжки.</w:t>
      </w:r>
    </w:p>
    <w:p w:rsidR="00AC7FA6" w:rsidRPr="00AC7FA6" w:rsidRDefault="00AC7FA6" w:rsidP="00AC7FA6">
      <w:pPr>
        <w:spacing w:line="240" w:lineRule="auto"/>
        <w:rPr>
          <w:sz w:val="24"/>
          <w:szCs w:val="24"/>
        </w:rPr>
      </w:pPr>
    </w:p>
    <w:p w:rsidR="00AC7FA6" w:rsidRPr="00AC7FA6" w:rsidRDefault="00AC7FA6" w:rsidP="00AC7FA6">
      <w:pPr>
        <w:spacing w:line="240" w:lineRule="auto"/>
        <w:rPr>
          <w:b/>
          <w:sz w:val="24"/>
          <w:szCs w:val="24"/>
        </w:rPr>
      </w:pPr>
      <w:r w:rsidRPr="00AC7FA6">
        <w:rPr>
          <w:b/>
          <w:sz w:val="24"/>
          <w:szCs w:val="24"/>
        </w:rPr>
        <w:t>РЕШИЛИ:</w:t>
      </w:r>
    </w:p>
    <w:p w:rsidR="00AC7FA6" w:rsidRPr="00AC7FA6" w:rsidRDefault="00AC7FA6" w:rsidP="00AC7FA6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C7FA6">
        <w:rPr>
          <w:sz w:val="24"/>
          <w:szCs w:val="24"/>
        </w:rPr>
        <w:t xml:space="preserve">Конкурсную заявку </w:t>
      </w:r>
      <w:r w:rsidRPr="00AC7FA6">
        <w:rPr>
          <w:b/>
          <w:i/>
          <w:sz w:val="24"/>
          <w:szCs w:val="24"/>
        </w:rPr>
        <w:t>ООО "Современные системы автоматизации»</w:t>
      </w:r>
      <w:r w:rsidRPr="00AC7FA6">
        <w:rPr>
          <w:sz w:val="24"/>
          <w:szCs w:val="24"/>
        </w:rPr>
        <w:t xml:space="preserve">   г. Благовещенск (лот № 1,2,3)</w:t>
      </w:r>
      <w:r w:rsidRPr="00AC7FA6">
        <w:rPr>
          <w:rFonts w:eastAsia="Calibri"/>
          <w:sz w:val="24"/>
          <w:szCs w:val="24"/>
          <w:lang w:eastAsia="en-US"/>
        </w:rPr>
        <w:t xml:space="preserve"> отклонить как не отвечающую условиям открытого конкурса.</w:t>
      </w:r>
    </w:p>
    <w:p w:rsidR="00AC7FA6" w:rsidRPr="00AC7FA6" w:rsidRDefault="00AC7FA6" w:rsidP="00AC7FA6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C7FA6">
        <w:rPr>
          <w:sz w:val="24"/>
          <w:szCs w:val="24"/>
        </w:rPr>
        <w:t xml:space="preserve">Конкурсную заявку </w:t>
      </w:r>
      <w:r w:rsidRPr="00AC7FA6">
        <w:rPr>
          <w:b/>
          <w:bCs/>
          <w:i/>
          <w:iCs/>
          <w:sz w:val="24"/>
          <w:szCs w:val="24"/>
        </w:rPr>
        <w:t xml:space="preserve">ООО "Энергосистема ДВ»  </w:t>
      </w:r>
      <w:r w:rsidRPr="00AC7FA6">
        <w:rPr>
          <w:sz w:val="24"/>
          <w:szCs w:val="24"/>
        </w:rPr>
        <w:t>г. Биробиджан (лот № 1) о</w:t>
      </w:r>
      <w:r w:rsidRPr="00AC7FA6">
        <w:rPr>
          <w:rFonts w:eastAsia="Calibri"/>
          <w:sz w:val="24"/>
          <w:szCs w:val="24"/>
          <w:lang w:eastAsia="en-US"/>
        </w:rPr>
        <w:t>тклонить как не отвечающую условиям открытого конкурса.</w:t>
      </w:r>
    </w:p>
    <w:p w:rsidR="00AC7FA6" w:rsidRPr="00AC7FA6" w:rsidRDefault="00AC7FA6" w:rsidP="00AC7FA6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proofErr w:type="gramStart"/>
      <w:r w:rsidRPr="00AC7FA6">
        <w:rPr>
          <w:sz w:val="24"/>
          <w:szCs w:val="24"/>
        </w:rPr>
        <w:t xml:space="preserve">Признать конкурсные заявки </w:t>
      </w:r>
      <w:r w:rsidRPr="00AC7FA6">
        <w:rPr>
          <w:b/>
          <w:i/>
          <w:sz w:val="24"/>
          <w:szCs w:val="24"/>
        </w:rPr>
        <w:t>ОАО "</w:t>
      </w:r>
      <w:proofErr w:type="spellStart"/>
      <w:r w:rsidRPr="00AC7FA6">
        <w:rPr>
          <w:b/>
          <w:i/>
          <w:sz w:val="24"/>
          <w:szCs w:val="24"/>
        </w:rPr>
        <w:t>Востоксельэлектросетьстрой</w:t>
      </w:r>
      <w:proofErr w:type="spellEnd"/>
      <w:r w:rsidRPr="00AC7FA6">
        <w:rPr>
          <w:b/>
          <w:i/>
          <w:sz w:val="24"/>
          <w:szCs w:val="24"/>
        </w:rPr>
        <w:t xml:space="preserve">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"Амур-ЭП"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</w:t>
      </w:r>
      <w:proofErr w:type="spellStart"/>
      <w:r w:rsidRPr="00AC7FA6">
        <w:rPr>
          <w:b/>
          <w:i/>
          <w:sz w:val="24"/>
          <w:szCs w:val="24"/>
        </w:rPr>
        <w:t>Сельэлектрострой</w:t>
      </w:r>
      <w:proofErr w:type="spellEnd"/>
      <w:r w:rsidRPr="00AC7FA6">
        <w:rPr>
          <w:b/>
          <w:i/>
          <w:sz w:val="24"/>
          <w:szCs w:val="24"/>
        </w:rPr>
        <w:t xml:space="preserve">" 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"ТЕХЦЕНТР"   </w:t>
      </w:r>
      <w:r w:rsidRPr="00AC7FA6">
        <w:rPr>
          <w:sz w:val="24"/>
          <w:szCs w:val="24"/>
        </w:rPr>
        <w:t>г. Владивосток,</w:t>
      </w:r>
      <w:r w:rsidRPr="00AC7FA6">
        <w:rPr>
          <w:b/>
          <w:i/>
          <w:sz w:val="24"/>
          <w:szCs w:val="24"/>
        </w:rPr>
        <w:t xml:space="preserve"> ООО "Электросервис"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"Энергосистема" </w:t>
      </w:r>
      <w:r w:rsidRPr="00AC7FA6">
        <w:rPr>
          <w:sz w:val="24"/>
          <w:szCs w:val="24"/>
        </w:rPr>
        <w:t>г. Биробиджан соответствующими условиям закупки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C7FA6">
        <w:rPr>
          <w:sz w:val="24"/>
          <w:szCs w:val="24"/>
        </w:rPr>
        <w:t xml:space="preserve">Утвердить </w:t>
      </w:r>
      <w:proofErr w:type="gramStart"/>
      <w:r w:rsidRPr="00AC7FA6">
        <w:rPr>
          <w:sz w:val="24"/>
          <w:szCs w:val="24"/>
        </w:rPr>
        <w:t>предварительную</w:t>
      </w:r>
      <w:proofErr w:type="gramEnd"/>
      <w:r w:rsidRPr="00AC7FA6">
        <w:rPr>
          <w:sz w:val="24"/>
          <w:szCs w:val="24"/>
        </w:rPr>
        <w:t xml:space="preserve"> </w:t>
      </w:r>
      <w:proofErr w:type="spellStart"/>
      <w:r w:rsidRPr="00AC7FA6">
        <w:rPr>
          <w:sz w:val="24"/>
          <w:szCs w:val="24"/>
        </w:rPr>
        <w:t>ранжировку</w:t>
      </w:r>
      <w:proofErr w:type="spellEnd"/>
      <w:r w:rsidRPr="00AC7FA6">
        <w:rPr>
          <w:sz w:val="24"/>
          <w:szCs w:val="24"/>
        </w:rPr>
        <w:t xml:space="preserve"> предложений:</w:t>
      </w:r>
    </w:p>
    <w:p w:rsidR="00AC7FA6" w:rsidRPr="00AC7FA6" w:rsidRDefault="00AC7FA6" w:rsidP="00AC7FA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C7FA6">
        <w:rPr>
          <w:b/>
          <w:i/>
          <w:sz w:val="24"/>
          <w:szCs w:val="24"/>
        </w:rPr>
        <w:lastRenderedPageBreak/>
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</w:r>
      <w:proofErr w:type="gramStart"/>
      <w:r w:rsidRPr="00AC7FA6">
        <w:rPr>
          <w:b/>
          <w:i/>
          <w:sz w:val="24"/>
          <w:szCs w:val="24"/>
        </w:rPr>
        <w:t>с</w:t>
      </w:r>
      <w:proofErr w:type="gramEnd"/>
      <w:r w:rsidRPr="00AC7FA6">
        <w:rPr>
          <w:b/>
          <w:i/>
          <w:sz w:val="24"/>
          <w:szCs w:val="24"/>
        </w:rPr>
        <w:t>. Ленинское)</w:t>
      </w:r>
    </w:p>
    <w:p w:rsidR="00AC7FA6" w:rsidRPr="00AC7FA6" w:rsidRDefault="00AC7FA6" w:rsidP="00AC7FA6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napToGrid w:val="0"/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 w:rsidRPr="00AC7FA6">
        <w:rPr>
          <w:sz w:val="24"/>
          <w:szCs w:val="24"/>
        </w:rPr>
        <w:t xml:space="preserve">место: </w:t>
      </w:r>
      <w:r w:rsidRPr="00AC7FA6">
        <w:rPr>
          <w:b/>
          <w:i/>
          <w:sz w:val="24"/>
          <w:szCs w:val="24"/>
          <w:lang w:eastAsia="en-US"/>
        </w:rPr>
        <w:t xml:space="preserve">ООО «Электросервис» </w:t>
      </w:r>
      <w:r w:rsidRPr="00AC7FA6">
        <w:rPr>
          <w:sz w:val="24"/>
          <w:szCs w:val="24"/>
          <w:lang w:eastAsia="en-US"/>
        </w:rPr>
        <w:t>г. Биробиджан, ул. Миллера, 8</w:t>
      </w:r>
      <w:r w:rsidRPr="00AC7FA6">
        <w:rPr>
          <w:sz w:val="24"/>
          <w:szCs w:val="24"/>
        </w:rPr>
        <w:t>;</w:t>
      </w:r>
    </w:p>
    <w:p w:rsidR="00AC7FA6" w:rsidRPr="00AC7FA6" w:rsidRDefault="00AC7FA6" w:rsidP="00AC7FA6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napToGrid w:val="0"/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 w:rsidRPr="00AC7FA6">
        <w:rPr>
          <w:sz w:val="24"/>
          <w:szCs w:val="24"/>
        </w:rPr>
        <w:t xml:space="preserve">место: </w:t>
      </w:r>
      <w:r w:rsidRPr="00AC7FA6"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 w:rsidRPr="00AC7FA6">
          <w:rPr>
            <w:sz w:val="24"/>
            <w:szCs w:val="24"/>
            <w:lang w:eastAsia="en-US"/>
          </w:rPr>
          <w:t xml:space="preserve">г. Хабаровск, ул. </w:t>
        </w:r>
        <w:proofErr w:type="gramStart"/>
        <w:r w:rsidRPr="00AC7FA6">
          <w:rPr>
            <w:sz w:val="24"/>
            <w:szCs w:val="24"/>
            <w:lang w:eastAsia="en-US"/>
          </w:rPr>
          <w:t>Тихоокеанская</w:t>
        </w:r>
        <w:proofErr w:type="gramEnd"/>
        <w:r w:rsidRPr="00AC7FA6">
          <w:rPr>
            <w:sz w:val="24"/>
            <w:szCs w:val="24"/>
            <w:lang w:eastAsia="en-US"/>
          </w:rPr>
          <w:t>, 165</w:t>
        </w:r>
      </w:hyperlink>
    </w:p>
    <w:p w:rsidR="00AC7FA6" w:rsidRPr="00AC7FA6" w:rsidRDefault="00AC7FA6" w:rsidP="00AC7FA6">
      <w:pPr>
        <w:tabs>
          <w:tab w:val="left" w:pos="0"/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AC7FA6">
        <w:rPr>
          <w:b/>
          <w:i/>
          <w:sz w:val="24"/>
          <w:szCs w:val="24"/>
        </w:rPr>
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AC7FA6">
        <w:rPr>
          <w:sz w:val="24"/>
          <w:szCs w:val="24"/>
        </w:rPr>
        <w:t>место:</w:t>
      </w:r>
      <w:r w:rsidRPr="00AC7FA6">
        <w:rPr>
          <w:b/>
          <w:i/>
          <w:sz w:val="24"/>
          <w:szCs w:val="24"/>
          <w:lang w:eastAsia="en-US"/>
        </w:rPr>
        <w:t xml:space="preserve"> ООО "Энергосистема" </w:t>
      </w:r>
      <w:r w:rsidRPr="00AC7FA6">
        <w:rPr>
          <w:sz w:val="24"/>
          <w:szCs w:val="24"/>
          <w:lang w:eastAsia="en-US"/>
        </w:rPr>
        <w:t xml:space="preserve">г. Биробиджан, ул. </w:t>
      </w:r>
      <w:proofErr w:type="spellStart"/>
      <w:r w:rsidRPr="00AC7FA6">
        <w:rPr>
          <w:sz w:val="24"/>
          <w:szCs w:val="24"/>
          <w:lang w:eastAsia="en-US"/>
        </w:rPr>
        <w:t>Шолом</w:t>
      </w:r>
      <w:proofErr w:type="spellEnd"/>
      <w:r w:rsidRPr="00AC7FA6">
        <w:rPr>
          <w:sz w:val="24"/>
          <w:szCs w:val="24"/>
          <w:lang w:eastAsia="en-US"/>
        </w:rPr>
        <w:t xml:space="preserve"> - </w:t>
      </w:r>
      <w:proofErr w:type="spellStart"/>
      <w:r w:rsidRPr="00AC7FA6">
        <w:rPr>
          <w:sz w:val="24"/>
          <w:szCs w:val="24"/>
          <w:lang w:eastAsia="en-US"/>
        </w:rPr>
        <w:t>Алйхема</w:t>
      </w:r>
      <w:proofErr w:type="spellEnd"/>
      <w:r w:rsidRPr="00AC7FA6">
        <w:rPr>
          <w:sz w:val="24"/>
          <w:szCs w:val="24"/>
          <w:lang w:eastAsia="en-US"/>
        </w:rPr>
        <w:t>, д. 79</w:t>
      </w:r>
      <w:proofErr w:type="gramStart"/>
      <w:r w:rsidRPr="00AC7FA6">
        <w:rPr>
          <w:sz w:val="24"/>
          <w:szCs w:val="24"/>
          <w:lang w:eastAsia="en-US"/>
        </w:rPr>
        <w:t xml:space="preserve"> А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AC7FA6">
        <w:rPr>
          <w:sz w:val="24"/>
          <w:szCs w:val="24"/>
          <w:lang w:eastAsia="en-US"/>
        </w:rPr>
        <w:t xml:space="preserve"> место:</w:t>
      </w:r>
      <w:r w:rsidRPr="00AC7FA6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AC7FA6">
        <w:rPr>
          <w:b/>
          <w:i/>
          <w:sz w:val="24"/>
          <w:szCs w:val="24"/>
          <w:lang w:eastAsia="en-US"/>
        </w:rPr>
        <w:t>Электросервис</w:t>
      </w:r>
      <w:proofErr w:type="gramStart"/>
      <w:r w:rsidRPr="00AC7FA6">
        <w:rPr>
          <w:b/>
          <w:i/>
          <w:sz w:val="24"/>
          <w:szCs w:val="24"/>
          <w:lang w:eastAsia="en-US"/>
        </w:rPr>
        <w:t>»</w:t>
      </w:r>
      <w:r w:rsidRPr="00AC7FA6">
        <w:rPr>
          <w:sz w:val="24"/>
          <w:szCs w:val="24"/>
          <w:lang w:eastAsia="en-US"/>
        </w:rPr>
        <w:t>г</w:t>
      </w:r>
      <w:proofErr w:type="spellEnd"/>
      <w:proofErr w:type="gramEnd"/>
      <w:r w:rsidRPr="00AC7FA6">
        <w:rPr>
          <w:sz w:val="24"/>
          <w:szCs w:val="24"/>
          <w:lang w:eastAsia="en-US"/>
        </w:rPr>
        <w:t>. Биробиджан, ул. Миллера, 8</w:t>
      </w:r>
    </w:p>
    <w:p w:rsidR="00AC7FA6" w:rsidRPr="00AC7FA6" w:rsidRDefault="00AC7FA6" w:rsidP="00AC7FA6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AC7FA6">
        <w:rPr>
          <w:sz w:val="24"/>
          <w:szCs w:val="24"/>
          <w:lang w:eastAsia="en-US"/>
        </w:rPr>
        <w:t>место:</w:t>
      </w:r>
      <w:r w:rsidRPr="00AC7FA6">
        <w:rPr>
          <w:sz w:val="24"/>
          <w:szCs w:val="24"/>
        </w:rPr>
        <w:t xml:space="preserve"> </w:t>
      </w:r>
      <w:r w:rsidRPr="00AC7FA6">
        <w:rPr>
          <w:b/>
          <w:i/>
          <w:sz w:val="24"/>
          <w:szCs w:val="24"/>
          <w:lang w:eastAsia="en-US"/>
        </w:rPr>
        <w:t>ОАО «ВСЭСС»</w:t>
      </w:r>
      <w:r w:rsidRPr="00AC7FA6">
        <w:rPr>
          <w:sz w:val="24"/>
          <w:szCs w:val="24"/>
          <w:lang w:eastAsia="en-US"/>
        </w:rPr>
        <w:t xml:space="preserve"> г. Хабаровск, ул. </w:t>
      </w:r>
      <w:proofErr w:type="gramStart"/>
      <w:r w:rsidRPr="00AC7FA6">
        <w:rPr>
          <w:sz w:val="24"/>
          <w:szCs w:val="24"/>
          <w:lang w:eastAsia="en-US"/>
        </w:rPr>
        <w:t>Тихоокеанская</w:t>
      </w:r>
      <w:proofErr w:type="gramEnd"/>
      <w:r w:rsidRPr="00AC7FA6">
        <w:rPr>
          <w:sz w:val="24"/>
          <w:szCs w:val="24"/>
          <w:lang w:eastAsia="en-US"/>
        </w:rPr>
        <w:t>, 165</w:t>
      </w:r>
    </w:p>
    <w:p w:rsidR="00AC7FA6" w:rsidRPr="00AC7FA6" w:rsidRDefault="00AC7FA6" w:rsidP="00AC7FA6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AC7FA6">
        <w:rPr>
          <w:sz w:val="24"/>
          <w:szCs w:val="24"/>
          <w:lang w:eastAsia="en-US"/>
        </w:rPr>
        <w:t>место</w:t>
      </w:r>
      <w:r w:rsidRPr="00AC7FA6">
        <w:rPr>
          <w:rFonts w:eastAsiaTheme="minorHAnsi"/>
          <w:sz w:val="24"/>
          <w:szCs w:val="24"/>
          <w:lang w:eastAsia="en-US"/>
        </w:rPr>
        <w:t xml:space="preserve">: </w:t>
      </w:r>
      <w:r w:rsidRPr="00AC7FA6">
        <w:rPr>
          <w:b/>
          <w:i/>
          <w:sz w:val="24"/>
          <w:szCs w:val="24"/>
          <w:lang w:eastAsia="en-US"/>
        </w:rPr>
        <w:t xml:space="preserve">ООО "Амур-ЭП" </w:t>
      </w:r>
      <w:r w:rsidRPr="00AC7FA6">
        <w:rPr>
          <w:sz w:val="24"/>
          <w:szCs w:val="24"/>
          <w:lang w:eastAsia="en-US"/>
        </w:rPr>
        <w:t xml:space="preserve">г. Хабаровск, </w:t>
      </w:r>
      <w:proofErr w:type="spellStart"/>
      <w:r w:rsidRPr="00AC7FA6">
        <w:rPr>
          <w:sz w:val="24"/>
          <w:szCs w:val="24"/>
          <w:lang w:eastAsia="en-US"/>
        </w:rPr>
        <w:t>пр-кт</w:t>
      </w:r>
      <w:proofErr w:type="spellEnd"/>
      <w:r w:rsidRPr="00AC7FA6">
        <w:rPr>
          <w:sz w:val="24"/>
          <w:szCs w:val="24"/>
          <w:lang w:eastAsia="en-US"/>
        </w:rPr>
        <w:t xml:space="preserve"> 60 лет Октября, 128</w:t>
      </w:r>
      <w:proofErr w:type="gramStart"/>
      <w:r w:rsidRPr="00AC7FA6">
        <w:rPr>
          <w:sz w:val="24"/>
          <w:szCs w:val="24"/>
          <w:lang w:eastAsia="en-US"/>
        </w:rPr>
        <w:t xml:space="preserve"> А</w:t>
      </w:r>
      <w:proofErr w:type="gramEnd"/>
    </w:p>
    <w:p w:rsidR="00AC7FA6" w:rsidRPr="00AC7FA6" w:rsidRDefault="00AC7FA6" w:rsidP="00AC7FA6">
      <w:pPr>
        <w:tabs>
          <w:tab w:val="left" w:pos="0"/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  <w:r w:rsidRPr="00AC7FA6">
        <w:rPr>
          <w:b/>
          <w:i/>
          <w:sz w:val="24"/>
          <w:szCs w:val="24"/>
        </w:rPr>
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</w:r>
    </w:p>
    <w:p w:rsidR="00AC7FA6" w:rsidRPr="00AC7FA6" w:rsidRDefault="00AC7FA6" w:rsidP="00AC7FA6">
      <w:pPr>
        <w:pStyle w:val="a9"/>
        <w:numPr>
          <w:ilvl w:val="0"/>
          <w:numId w:val="30"/>
        </w:numPr>
        <w:tabs>
          <w:tab w:val="left" w:pos="0"/>
          <w:tab w:val="left" w:pos="28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AC7FA6">
        <w:rPr>
          <w:sz w:val="24"/>
          <w:szCs w:val="24"/>
        </w:rPr>
        <w:t>место</w:t>
      </w:r>
      <w:r w:rsidRPr="00AC7FA6">
        <w:rPr>
          <w:b/>
          <w:i/>
          <w:sz w:val="24"/>
          <w:szCs w:val="24"/>
          <w:lang w:eastAsia="en-US"/>
        </w:rPr>
        <w:t xml:space="preserve">: ООО «Электросервис» </w:t>
      </w:r>
      <w:r w:rsidRPr="00AC7FA6">
        <w:rPr>
          <w:sz w:val="24"/>
          <w:szCs w:val="24"/>
          <w:lang w:eastAsia="en-US"/>
        </w:rPr>
        <w:t>г. Биробиджан, ул. Миллера, 8</w:t>
      </w:r>
    </w:p>
    <w:p w:rsidR="00AC7FA6" w:rsidRPr="00AC7FA6" w:rsidRDefault="00AC7FA6" w:rsidP="00AC7FA6">
      <w:pPr>
        <w:pStyle w:val="a9"/>
        <w:numPr>
          <w:ilvl w:val="0"/>
          <w:numId w:val="30"/>
        </w:numPr>
        <w:tabs>
          <w:tab w:val="left" w:pos="0"/>
          <w:tab w:val="left" w:pos="28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AC7FA6">
        <w:rPr>
          <w:sz w:val="24"/>
          <w:szCs w:val="24"/>
        </w:rPr>
        <w:t>место</w:t>
      </w:r>
      <w:r w:rsidRPr="00AC7FA6">
        <w:rPr>
          <w:sz w:val="24"/>
          <w:szCs w:val="24"/>
          <w:lang w:eastAsia="en-US"/>
        </w:rPr>
        <w:t xml:space="preserve">: </w:t>
      </w:r>
      <w:r w:rsidRPr="00AC7FA6">
        <w:rPr>
          <w:b/>
          <w:i/>
          <w:sz w:val="24"/>
          <w:szCs w:val="24"/>
          <w:lang w:eastAsia="en-US"/>
        </w:rPr>
        <w:t xml:space="preserve">ООО "Амур-ЭП" </w:t>
      </w:r>
      <w:r w:rsidRPr="00AC7FA6">
        <w:rPr>
          <w:sz w:val="24"/>
          <w:szCs w:val="24"/>
          <w:lang w:eastAsia="en-US"/>
        </w:rPr>
        <w:t xml:space="preserve">г. Хабаровск, </w:t>
      </w:r>
      <w:proofErr w:type="spellStart"/>
      <w:r w:rsidRPr="00AC7FA6">
        <w:rPr>
          <w:sz w:val="24"/>
          <w:szCs w:val="24"/>
          <w:lang w:eastAsia="en-US"/>
        </w:rPr>
        <w:t>пр-кт</w:t>
      </w:r>
      <w:proofErr w:type="spellEnd"/>
      <w:r w:rsidRPr="00AC7FA6">
        <w:rPr>
          <w:sz w:val="24"/>
          <w:szCs w:val="24"/>
          <w:lang w:eastAsia="en-US"/>
        </w:rPr>
        <w:t xml:space="preserve"> 60 лет Октября, 128</w:t>
      </w:r>
      <w:proofErr w:type="gramStart"/>
      <w:r w:rsidRPr="00AC7FA6">
        <w:rPr>
          <w:sz w:val="24"/>
          <w:szCs w:val="24"/>
          <w:lang w:eastAsia="en-US"/>
        </w:rPr>
        <w:t xml:space="preserve"> А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30"/>
        </w:numPr>
        <w:tabs>
          <w:tab w:val="left" w:pos="0"/>
          <w:tab w:val="left" w:pos="28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AC7FA6">
        <w:rPr>
          <w:sz w:val="24"/>
          <w:szCs w:val="24"/>
        </w:rPr>
        <w:t>место</w:t>
      </w:r>
      <w:r w:rsidRPr="00AC7FA6">
        <w:rPr>
          <w:sz w:val="24"/>
          <w:szCs w:val="24"/>
          <w:lang w:eastAsia="en-US"/>
        </w:rPr>
        <w:t xml:space="preserve">: </w:t>
      </w:r>
      <w:r w:rsidRPr="00AC7FA6">
        <w:rPr>
          <w:b/>
          <w:i/>
          <w:sz w:val="24"/>
          <w:szCs w:val="24"/>
          <w:lang w:eastAsia="en-US"/>
        </w:rPr>
        <w:t>ООО "</w:t>
      </w:r>
      <w:proofErr w:type="spellStart"/>
      <w:r w:rsidRPr="00AC7FA6"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 w:rsidRPr="00AC7FA6">
        <w:rPr>
          <w:b/>
          <w:i/>
          <w:sz w:val="24"/>
          <w:szCs w:val="24"/>
          <w:lang w:eastAsia="en-US"/>
        </w:rPr>
        <w:t xml:space="preserve">" </w:t>
      </w:r>
      <w:r w:rsidRPr="00AC7FA6">
        <w:rPr>
          <w:sz w:val="24"/>
          <w:szCs w:val="24"/>
          <w:lang w:eastAsia="en-US"/>
        </w:rPr>
        <w:t>г. Биробиджан, ул. Советская, д. 127</w:t>
      </w:r>
      <w:proofErr w:type="gramStart"/>
      <w:r w:rsidRPr="00AC7FA6">
        <w:rPr>
          <w:sz w:val="24"/>
          <w:szCs w:val="24"/>
          <w:lang w:eastAsia="en-US"/>
        </w:rPr>
        <w:t xml:space="preserve"> В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30"/>
        </w:numPr>
        <w:snapToGrid w:val="0"/>
        <w:spacing w:line="240" w:lineRule="auto"/>
        <w:jc w:val="left"/>
        <w:rPr>
          <w:b/>
          <w:i/>
          <w:sz w:val="24"/>
          <w:szCs w:val="24"/>
        </w:rPr>
      </w:pPr>
      <w:r w:rsidRPr="00AC7FA6">
        <w:rPr>
          <w:sz w:val="24"/>
          <w:szCs w:val="24"/>
          <w:lang w:eastAsia="en-US"/>
        </w:rPr>
        <w:t xml:space="preserve">место: </w:t>
      </w:r>
      <w:r w:rsidRPr="00AC7FA6">
        <w:rPr>
          <w:b/>
          <w:i/>
          <w:sz w:val="24"/>
          <w:szCs w:val="24"/>
          <w:lang w:eastAsia="en-US"/>
        </w:rPr>
        <w:t xml:space="preserve">ООО "ТЕХЦЕНТР" </w:t>
      </w:r>
      <w:r w:rsidRPr="00AC7FA6">
        <w:rPr>
          <w:sz w:val="24"/>
          <w:szCs w:val="24"/>
          <w:lang w:eastAsia="en-US"/>
        </w:rPr>
        <w:t>г. Владивосток, ул. Русская, д. 57</w:t>
      </w:r>
      <w:proofErr w:type="gramStart"/>
      <w:r w:rsidRPr="00AC7FA6">
        <w:rPr>
          <w:sz w:val="24"/>
          <w:szCs w:val="24"/>
          <w:lang w:eastAsia="en-US"/>
        </w:rPr>
        <w:t xml:space="preserve"> Ж</w:t>
      </w:r>
      <w:proofErr w:type="gramEnd"/>
    </w:p>
    <w:p w:rsidR="00AC7FA6" w:rsidRPr="00AC7FA6" w:rsidRDefault="00AC7FA6" w:rsidP="00AC7FA6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C7FA6">
        <w:rPr>
          <w:b/>
          <w:sz w:val="24"/>
          <w:szCs w:val="24"/>
        </w:rPr>
        <w:t>Провести переторжку</w:t>
      </w:r>
      <w:r w:rsidRPr="00AC7FA6">
        <w:rPr>
          <w:sz w:val="24"/>
          <w:szCs w:val="24"/>
        </w:rPr>
        <w:t>.</w:t>
      </w:r>
    </w:p>
    <w:p w:rsidR="00AC7FA6" w:rsidRPr="00AC7FA6" w:rsidRDefault="00AC7FA6" w:rsidP="00AC7FA6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 w:rsidRPr="00AC7FA6">
        <w:rPr>
          <w:sz w:val="24"/>
          <w:szCs w:val="24"/>
        </w:rPr>
        <w:t xml:space="preserve">Пригласить к участию в переторжке участников </w:t>
      </w:r>
      <w:r w:rsidRPr="00AC7FA6">
        <w:rPr>
          <w:b/>
          <w:i/>
          <w:sz w:val="24"/>
          <w:szCs w:val="24"/>
        </w:rPr>
        <w:t>ОАО "</w:t>
      </w:r>
      <w:proofErr w:type="spellStart"/>
      <w:r w:rsidRPr="00AC7FA6">
        <w:rPr>
          <w:b/>
          <w:i/>
          <w:sz w:val="24"/>
          <w:szCs w:val="24"/>
        </w:rPr>
        <w:t>Востоксельэлектросетьстрой</w:t>
      </w:r>
      <w:proofErr w:type="spellEnd"/>
      <w:r w:rsidRPr="00AC7FA6">
        <w:rPr>
          <w:b/>
          <w:i/>
          <w:sz w:val="24"/>
          <w:szCs w:val="24"/>
        </w:rPr>
        <w:t xml:space="preserve">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"Амур-ЭП"  </w:t>
      </w:r>
      <w:r w:rsidRPr="00AC7FA6">
        <w:rPr>
          <w:sz w:val="24"/>
          <w:szCs w:val="24"/>
        </w:rPr>
        <w:t>г. Хабаровск,</w:t>
      </w:r>
      <w:r w:rsidRPr="00AC7FA6">
        <w:rPr>
          <w:b/>
          <w:i/>
          <w:sz w:val="24"/>
          <w:szCs w:val="24"/>
        </w:rPr>
        <w:t xml:space="preserve"> ООО "</w:t>
      </w:r>
      <w:proofErr w:type="spellStart"/>
      <w:r w:rsidRPr="00AC7FA6">
        <w:rPr>
          <w:b/>
          <w:i/>
          <w:sz w:val="24"/>
          <w:szCs w:val="24"/>
        </w:rPr>
        <w:t>Сельэлектрострой</w:t>
      </w:r>
      <w:proofErr w:type="spellEnd"/>
      <w:r w:rsidRPr="00AC7FA6">
        <w:rPr>
          <w:b/>
          <w:i/>
          <w:sz w:val="24"/>
          <w:szCs w:val="24"/>
        </w:rPr>
        <w:t xml:space="preserve">" 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"ТЕХЦЕНТР"   </w:t>
      </w:r>
      <w:r w:rsidRPr="00AC7FA6">
        <w:rPr>
          <w:sz w:val="24"/>
          <w:szCs w:val="24"/>
        </w:rPr>
        <w:t>г. Владивосток,</w:t>
      </w:r>
      <w:r w:rsidRPr="00AC7FA6">
        <w:rPr>
          <w:b/>
          <w:i/>
          <w:sz w:val="24"/>
          <w:szCs w:val="24"/>
        </w:rPr>
        <w:t xml:space="preserve"> ООО "Электросервис"  </w:t>
      </w:r>
      <w:r w:rsidRPr="00AC7FA6">
        <w:rPr>
          <w:sz w:val="24"/>
          <w:szCs w:val="24"/>
        </w:rPr>
        <w:t>г. Биробиджан,</w:t>
      </w:r>
      <w:r w:rsidRPr="00AC7FA6">
        <w:rPr>
          <w:b/>
          <w:i/>
          <w:sz w:val="24"/>
          <w:szCs w:val="24"/>
        </w:rPr>
        <w:t xml:space="preserve"> ООО "Энергосистема" </w:t>
      </w:r>
      <w:r w:rsidRPr="00AC7FA6">
        <w:rPr>
          <w:sz w:val="24"/>
          <w:szCs w:val="24"/>
        </w:rPr>
        <w:t>г. Биробиджан</w:t>
      </w:r>
      <w:proofErr w:type="gramEnd"/>
    </w:p>
    <w:p w:rsidR="00AC7FA6" w:rsidRPr="00AC7FA6" w:rsidRDefault="00AC7FA6" w:rsidP="00AC7FA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AC7FA6">
        <w:rPr>
          <w:sz w:val="24"/>
          <w:szCs w:val="24"/>
        </w:rPr>
        <w:t xml:space="preserve">Определить форму переторжки: </w:t>
      </w:r>
      <w:proofErr w:type="gramStart"/>
      <w:r w:rsidRPr="00AC7FA6">
        <w:rPr>
          <w:sz w:val="24"/>
          <w:szCs w:val="24"/>
        </w:rPr>
        <w:t>заочная</w:t>
      </w:r>
      <w:proofErr w:type="gramEnd"/>
      <w:r w:rsidRPr="00AC7FA6">
        <w:rPr>
          <w:sz w:val="24"/>
          <w:szCs w:val="24"/>
        </w:rPr>
        <w:t>.</w:t>
      </w:r>
    </w:p>
    <w:p w:rsidR="00AC7FA6" w:rsidRPr="00AC7FA6" w:rsidRDefault="00AC7FA6" w:rsidP="00AC7FA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AC7FA6">
        <w:rPr>
          <w:sz w:val="24"/>
          <w:szCs w:val="24"/>
        </w:rPr>
        <w:t>Назначить переторжку на 10.07.2014 в 10:00 час</w:t>
      </w:r>
      <w:proofErr w:type="gramStart"/>
      <w:r w:rsidRPr="00AC7FA6">
        <w:rPr>
          <w:sz w:val="24"/>
          <w:szCs w:val="24"/>
        </w:rPr>
        <w:t>.</w:t>
      </w:r>
      <w:proofErr w:type="gramEnd"/>
      <w:r w:rsidRPr="00AC7FA6">
        <w:rPr>
          <w:sz w:val="24"/>
          <w:szCs w:val="24"/>
        </w:rPr>
        <w:t xml:space="preserve"> (</w:t>
      </w:r>
      <w:r w:rsidR="003A790D">
        <w:rPr>
          <w:sz w:val="24"/>
          <w:szCs w:val="24"/>
        </w:rPr>
        <w:t>московского</w:t>
      </w:r>
      <w:bookmarkStart w:id="2" w:name="_GoBack"/>
      <w:bookmarkEnd w:id="2"/>
      <w:r w:rsidRPr="00AC7FA6">
        <w:rPr>
          <w:sz w:val="24"/>
          <w:szCs w:val="24"/>
        </w:rPr>
        <w:t xml:space="preserve"> времени).</w:t>
      </w:r>
    </w:p>
    <w:p w:rsidR="00AC7FA6" w:rsidRPr="00AC7FA6" w:rsidRDefault="00AC7FA6" w:rsidP="00AC7FA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AC7FA6">
        <w:rPr>
          <w:sz w:val="24"/>
          <w:szCs w:val="24"/>
        </w:rPr>
        <w:t xml:space="preserve">Место проведения переторжки: ЭТП </w:t>
      </w:r>
      <w:r w:rsidRPr="00AC7FA6">
        <w:rPr>
          <w:sz w:val="24"/>
          <w:szCs w:val="24"/>
          <w:lang w:val="en-US"/>
        </w:rPr>
        <w:t>b</w:t>
      </w:r>
      <w:r w:rsidRPr="00AC7FA6">
        <w:rPr>
          <w:sz w:val="24"/>
          <w:szCs w:val="24"/>
        </w:rPr>
        <w:t>2</w:t>
      </w:r>
      <w:r w:rsidRPr="00AC7FA6">
        <w:rPr>
          <w:sz w:val="24"/>
          <w:szCs w:val="24"/>
          <w:lang w:val="en-US"/>
        </w:rPr>
        <w:t>b</w:t>
      </w:r>
      <w:r w:rsidRPr="00AC7FA6">
        <w:rPr>
          <w:sz w:val="24"/>
          <w:szCs w:val="24"/>
        </w:rPr>
        <w:t>-</w:t>
      </w:r>
      <w:proofErr w:type="spellStart"/>
      <w:r w:rsidRPr="00AC7FA6">
        <w:rPr>
          <w:sz w:val="24"/>
          <w:szCs w:val="24"/>
          <w:lang w:val="en-US"/>
        </w:rPr>
        <w:t>energo</w:t>
      </w:r>
      <w:proofErr w:type="spellEnd"/>
      <w:r w:rsidRPr="00AC7FA6">
        <w:rPr>
          <w:sz w:val="24"/>
          <w:szCs w:val="24"/>
        </w:rPr>
        <w:t xml:space="preserve"> </w:t>
      </w:r>
    </w:p>
    <w:p w:rsidR="00AC7FA6" w:rsidRPr="00AC7FA6" w:rsidRDefault="00AC7FA6" w:rsidP="00AC7FA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AC7FA6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AC7FA6" w:rsidRDefault="00415FDC" w:rsidP="00117693">
      <w:pPr>
        <w:pStyle w:val="a9"/>
        <w:snapToGrid w:val="0"/>
        <w:spacing w:line="240" w:lineRule="auto"/>
        <w:ind w:left="357" w:firstLine="0"/>
        <w:rPr>
          <w:sz w:val="24"/>
          <w:szCs w:val="24"/>
        </w:rPr>
      </w:pPr>
    </w:p>
    <w:p w:rsidR="004F4866" w:rsidRPr="00AC7FA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5F" w:rsidRDefault="0097445F" w:rsidP="00355095">
      <w:pPr>
        <w:spacing w:line="240" w:lineRule="auto"/>
      </w:pPr>
      <w:r>
        <w:separator/>
      </w:r>
    </w:p>
  </w:endnote>
  <w:endnote w:type="continuationSeparator" w:id="0">
    <w:p w:rsidR="0097445F" w:rsidRDefault="009744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790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790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5F" w:rsidRDefault="0097445F" w:rsidP="00355095">
      <w:pPr>
        <w:spacing w:line="240" w:lineRule="auto"/>
      </w:pPr>
      <w:r>
        <w:separator/>
      </w:r>
    </w:p>
  </w:footnote>
  <w:footnote w:type="continuationSeparator" w:id="0">
    <w:p w:rsidR="0097445F" w:rsidRDefault="009744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C7FA6">
      <w:rPr>
        <w:i/>
        <w:sz w:val="20"/>
      </w:rPr>
      <w:t xml:space="preserve">2115 лот 1,2,3 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1CE"/>
    <w:multiLevelType w:val="hybridMultilevel"/>
    <w:tmpl w:val="59FEEAB4"/>
    <w:lvl w:ilvl="0" w:tplc="B22E0E92">
      <w:start w:val="1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D455D50"/>
    <w:multiLevelType w:val="hybridMultilevel"/>
    <w:tmpl w:val="DC0E98B2"/>
    <w:lvl w:ilvl="0" w:tplc="5C06B4EA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0562D7"/>
    <w:multiLevelType w:val="hybridMultilevel"/>
    <w:tmpl w:val="BE0A3D54"/>
    <w:lvl w:ilvl="0" w:tplc="874275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4962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790D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10CD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7445F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A34"/>
    <w:rsid w:val="00A87C37"/>
    <w:rsid w:val="00A93AAA"/>
    <w:rsid w:val="00A951F6"/>
    <w:rsid w:val="00A95BFA"/>
    <w:rsid w:val="00AA0FC2"/>
    <w:rsid w:val="00AA6FB9"/>
    <w:rsid w:val="00AB105B"/>
    <w:rsid w:val="00AC0AF5"/>
    <w:rsid w:val="00AC0DE7"/>
    <w:rsid w:val="00AC7FA6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01BB-E431-4676-98D3-843939D3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30</cp:revision>
  <cp:lastPrinted>2014-07-03T22:48:00Z</cp:lastPrinted>
  <dcterms:created xsi:type="dcterms:W3CDTF">2013-12-09T06:10:00Z</dcterms:created>
  <dcterms:modified xsi:type="dcterms:W3CDTF">2014-07-07T03:18:00Z</dcterms:modified>
</cp:coreProperties>
</file>