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5743760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5743760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552"/>
      </w:tblGrid>
      <w:tr w:rsidR="004B69F5" w:rsidTr="00775799">
        <w:trPr>
          <w:trHeight w:val="469"/>
        </w:trPr>
        <w:tc>
          <w:tcPr>
            <w:tcW w:w="2235" w:type="dxa"/>
          </w:tcPr>
          <w:p w:rsidR="004B69F5" w:rsidRPr="00C02479" w:rsidRDefault="004B69F5" w:rsidP="00B218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B218C7">
              <w:rPr>
                <w:sz w:val="24"/>
                <w:szCs w:val="24"/>
              </w:rPr>
              <w:t>241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775799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F25F6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F25F66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66630">
              <w:rPr>
                <w:rFonts w:ascii="Times New Roman" w:hAnsi="Times New Roman"/>
                <w:b w:val="0"/>
                <w:sz w:val="24"/>
                <w:szCs w:val="24"/>
              </w:rPr>
              <w:t>апреля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4B1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080D54" w:rsidRDefault="003C690B" w:rsidP="0035393A">
      <w:pPr>
        <w:spacing w:line="240" w:lineRule="auto"/>
        <w:ind w:firstLine="0"/>
        <w:rPr>
          <w:sz w:val="24"/>
          <w:szCs w:val="24"/>
        </w:rPr>
      </w:pPr>
      <w:r w:rsidRPr="00080D54">
        <w:rPr>
          <w:sz w:val="24"/>
          <w:szCs w:val="24"/>
        </w:rPr>
        <w:t>ПРЕДМЕТ ЗАКУПКИ:</w:t>
      </w:r>
    </w:p>
    <w:p w:rsidR="00B218C7" w:rsidRDefault="00B218C7" w:rsidP="00B218C7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Открытый электронный конкурс (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) без предварительного квалификационного отбора на право заключения Договора на выполнение работ: </w:t>
      </w:r>
      <w:r>
        <w:rPr>
          <w:b/>
          <w:bCs/>
          <w:sz w:val="26"/>
          <w:szCs w:val="26"/>
        </w:rPr>
        <w:t>Закупка 1514</w:t>
      </w:r>
      <w:r>
        <w:rPr>
          <w:sz w:val="26"/>
          <w:szCs w:val="26"/>
        </w:rPr>
        <w:t xml:space="preserve">: </w:t>
      </w:r>
    </w:p>
    <w:p w:rsidR="00B218C7" w:rsidRDefault="00B218C7" w:rsidP="00B218C7">
      <w:pPr>
        <w:tabs>
          <w:tab w:val="left" w:pos="1560"/>
        </w:tabs>
        <w:spacing w:line="240" w:lineRule="auto"/>
        <w:ind w:left="1" w:firstLine="56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Лот 1 «</w:t>
      </w:r>
      <w:r>
        <w:rPr>
          <w:b/>
          <w:i/>
          <w:sz w:val="26"/>
          <w:szCs w:val="26"/>
        </w:rPr>
        <w:t>Модернизация систем учета электроэнергии Партизанского РРЭС СП ПЮЭС (в рамках создания АИИС КУЭ РРЭ филиала ОАО "ДРСК</w:t>
      </w:r>
      <w:proofErr w:type="gramStart"/>
      <w:r>
        <w:rPr>
          <w:b/>
          <w:i/>
          <w:sz w:val="26"/>
          <w:szCs w:val="26"/>
        </w:rPr>
        <w:t>"-</w:t>
      </w:r>
      <w:proofErr w:type="gramEnd"/>
      <w:r>
        <w:rPr>
          <w:b/>
          <w:i/>
          <w:sz w:val="26"/>
          <w:szCs w:val="26"/>
        </w:rPr>
        <w:t>"Приморские ЭС")</w:t>
      </w:r>
      <w:r>
        <w:rPr>
          <w:b/>
          <w:bCs/>
          <w:i/>
          <w:iCs/>
          <w:sz w:val="26"/>
          <w:szCs w:val="26"/>
        </w:rPr>
        <w:t>»;</w:t>
      </w:r>
    </w:p>
    <w:p w:rsidR="00B218C7" w:rsidRDefault="00B218C7" w:rsidP="00B218C7">
      <w:pPr>
        <w:tabs>
          <w:tab w:val="left" w:pos="1560"/>
        </w:tabs>
        <w:spacing w:line="240" w:lineRule="auto"/>
        <w:ind w:firstLine="56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Лот 2 «</w:t>
      </w:r>
      <w:r>
        <w:rPr>
          <w:b/>
          <w:i/>
          <w:sz w:val="26"/>
          <w:szCs w:val="26"/>
        </w:rPr>
        <w:t xml:space="preserve">Модернизация систем учета электроэнергии подстанций 35-110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(в рамках создания АИИС КУЭ розничного рынка электроэнергии филиала ОАО «ДРСК</w:t>
      </w:r>
      <w:proofErr w:type="gramStart"/>
      <w:r>
        <w:rPr>
          <w:b/>
          <w:i/>
          <w:sz w:val="26"/>
          <w:szCs w:val="26"/>
        </w:rPr>
        <w:t>»-</w:t>
      </w:r>
      <w:proofErr w:type="gramEnd"/>
      <w:r>
        <w:rPr>
          <w:b/>
          <w:i/>
          <w:sz w:val="26"/>
          <w:szCs w:val="26"/>
        </w:rPr>
        <w:t>«ЭС ЕАО»)</w:t>
      </w:r>
      <w:r>
        <w:rPr>
          <w:b/>
          <w:bCs/>
          <w:i/>
          <w:iCs/>
          <w:sz w:val="26"/>
          <w:szCs w:val="26"/>
        </w:rPr>
        <w:t>»;</w:t>
      </w:r>
    </w:p>
    <w:p w:rsidR="00B218C7" w:rsidRDefault="00B218C7" w:rsidP="00B218C7">
      <w:pPr>
        <w:spacing w:line="24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Лот 3 «</w:t>
      </w:r>
      <w:r>
        <w:rPr>
          <w:b/>
          <w:i/>
          <w:sz w:val="26"/>
          <w:szCs w:val="26"/>
        </w:rPr>
        <w:t xml:space="preserve">Модернизация систем учета электроэнергии </w:t>
      </w:r>
      <w:proofErr w:type="spellStart"/>
      <w:r>
        <w:rPr>
          <w:b/>
          <w:i/>
          <w:sz w:val="26"/>
          <w:szCs w:val="26"/>
        </w:rPr>
        <w:t>Смидовичского</w:t>
      </w:r>
      <w:proofErr w:type="spellEnd"/>
      <w:r>
        <w:rPr>
          <w:b/>
          <w:i/>
          <w:sz w:val="26"/>
          <w:szCs w:val="26"/>
        </w:rPr>
        <w:t xml:space="preserve">, Ленинского, Биробиджанского и Городского </w:t>
      </w:r>
      <w:proofErr w:type="spellStart"/>
      <w:r>
        <w:rPr>
          <w:b/>
          <w:i/>
          <w:sz w:val="26"/>
          <w:szCs w:val="26"/>
        </w:rPr>
        <w:t>РЭСов</w:t>
      </w:r>
      <w:proofErr w:type="spellEnd"/>
      <w:r>
        <w:rPr>
          <w:b/>
          <w:i/>
          <w:sz w:val="26"/>
          <w:szCs w:val="26"/>
        </w:rPr>
        <w:t xml:space="preserve"> (в рамках создания АИИС КУЭ розничного рынка электроэнергии филиала ОАО «ДРСК</w:t>
      </w:r>
      <w:proofErr w:type="gramStart"/>
      <w:r>
        <w:rPr>
          <w:b/>
          <w:i/>
          <w:sz w:val="26"/>
          <w:szCs w:val="26"/>
        </w:rPr>
        <w:t>»-</w:t>
      </w:r>
      <w:proofErr w:type="gramEnd"/>
      <w:r>
        <w:rPr>
          <w:b/>
          <w:i/>
          <w:sz w:val="26"/>
          <w:szCs w:val="26"/>
        </w:rPr>
        <w:t>«ЭС ЕАО»)</w:t>
      </w:r>
      <w:r>
        <w:rPr>
          <w:b/>
          <w:bCs/>
          <w:i/>
          <w:iCs/>
          <w:sz w:val="26"/>
          <w:szCs w:val="26"/>
        </w:rPr>
        <w:t>»</w:t>
      </w:r>
    </w:p>
    <w:p w:rsidR="00B218C7" w:rsidRDefault="00B218C7" w:rsidP="00B218C7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1514 лот 1,2,3  на основании указания ОАО «ДРСК» от  20.03.2014 г. № 66.</w:t>
      </w:r>
    </w:p>
    <w:p w:rsidR="00B218C7" w:rsidRDefault="00B218C7" w:rsidP="00B218C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</w:p>
    <w:p w:rsidR="00B218C7" w:rsidRDefault="00B218C7" w:rsidP="00B218C7">
      <w:pPr>
        <w:autoSpaceDE w:val="0"/>
        <w:autoSpaceDN w:val="0"/>
        <w:spacing w:line="240" w:lineRule="auto"/>
        <w:ind w:firstLine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Лот 1 – 1 341 577,00 руб. без учета НДС;</w:t>
      </w:r>
    </w:p>
    <w:p w:rsidR="00B218C7" w:rsidRDefault="00B218C7" w:rsidP="00B218C7">
      <w:pPr>
        <w:autoSpaceDE w:val="0"/>
        <w:autoSpaceDN w:val="0"/>
        <w:spacing w:line="240" w:lineRule="auto"/>
        <w:ind w:firstLine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Лот 2 – 15 191 609,00 руб. без учета НДС;</w:t>
      </w:r>
    </w:p>
    <w:p w:rsidR="00B218C7" w:rsidRDefault="00B218C7" w:rsidP="00B218C7">
      <w:pPr>
        <w:spacing w:line="240" w:lineRule="auto"/>
        <w:ind w:firstLine="0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Лот 3 – 33 206 313,00 руб. без учета НДС</w:t>
      </w:r>
      <w:r>
        <w:rPr>
          <w:sz w:val="26"/>
          <w:szCs w:val="26"/>
        </w:rPr>
        <w:t>.</w:t>
      </w:r>
    </w:p>
    <w:p w:rsidR="00A66630" w:rsidRPr="00080D54" w:rsidRDefault="00A66630" w:rsidP="00775799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080D54">
        <w:rPr>
          <w:sz w:val="24"/>
        </w:rPr>
        <w:t>Форма голосования членов Закупочной комиссии: очно-заочная.</w:t>
      </w:r>
    </w:p>
    <w:p w:rsidR="000D521C" w:rsidRPr="00080D54" w:rsidRDefault="000D521C" w:rsidP="00775799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080D54" w:rsidRDefault="00A13D51" w:rsidP="00775799">
      <w:pPr>
        <w:pStyle w:val="a6"/>
        <w:spacing w:before="0" w:line="240" w:lineRule="auto"/>
        <w:ind w:firstLine="708"/>
        <w:rPr>
          <w:sz w:val="24"/>
        </w:rPr>
      </w:pPr>
      <w:r w:rsidRPr="00080D54">
        <w:rPr>
          <w:b/>
          <w:sz w:val="24"/>
        </w:rPr>
        <w:t xml:space="preserve">ПРИСУТСТВОВАЛИ: </w:t>
      </w:r>
      <w:r w:rsidR="004B1AD5" w:rsidRPr="00080D54">
        <w:rPr>
          <w:b/>
          <w:sz w:val="24"/>
        </w:rPr>
        <w:t>8</w:t>
      </w:r>
      <w:r w:rsidR="00B8408A" w:rsidRPr="00080D54">
        <w:rPr>
          <w:sz w:val="24"/>
        </w:rPr>
        <w:t xml:space="preserve"> членов</w:t>
      </w:r>
      <w:r w:rsidR="00B8408A" w:rsidRPr="00080D54">
        <w:rPr>
          <w:b/>
          <w:sz w:val="24"/>
        </w:rPr>
        <w:t xml:space="preserve"> </w:t>
      </w:r>
      <w:r w:rsidRPr="00080D54">
        <w:rPr>
          <w:sz w:val="24"/>
        </w:rPr>
        <w:t xml:space="preserve">постоянно </w:t>
      </w:r>
      <w:proofErr w:type="gramStart"/>
      <w:r w:rsidRPr="00080D54">
        <w:rPr>
          <w:sz w:val="24"/>
        </w:rPr>
        <w:t>действующ</w:t>
      </w:r>
      <w:r w:rsidR="00B8408A" w:rsidRPr="00080D54">
        <w:rPr>
          <w:sz w:val="24"/>
        </w:rPr>
        <w:t>ей</w:t>
      </w:r>
      <w:proofErr w:type="gramEnd"/>
      <w:r w:rsidRPr="00080D54">
        <w:rPr>
          <w:sz w:val="24"/>
        </w:rPr>
        <w:t xml:space="preserve"> Закупочная комиссия 2-го уровня.</w:t>
      </w:r>
    </w:p>
    <w:p w:rsidR="003C690B" w:rsidRPr="00080D54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B218C7" w:rsidRDefault="00B218C7" w:rsidP="00B218C7">
      <w:pPr>
        <w:spacing w:line="240" w:lineRule="auto"/>
        <w:ind w:hanging="142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218C7" w:rsidRDefault="00B218C7" w:rsidP="00B218C7">
      <w:pPr>
        <w:pStyle w:val="a9"/>
        <w:numPr>
          <w:ilvl w:val="0"/>
          <w:numId w:val="20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предложения  ООО "</w:t>
      </w:r>
      <w:proofErr w:type="spellStart"/>
      <w:r>
        <w:rPr>
          <w:bCs/>
          <w:i/>
          <w:iCs/>
          <w:sz w:val="26"/>
          <w:szCs w:val="26"/>
        </w:rPr>
        <w:t>Ивпромэлектроника</w:t>
      </w:r>
      <w:proofErr w:type="spellEnd"/>
      <w:r>
        <w:rPr>
          <w:bCs/>
          <w:i/>
          <w:iCs/>
          <w:sz w:val="26"/>
          <w:szCs w:val="26"/>
        </w:rPr>
        <w:t>"  г. Иваново</w:t>
      </w:r>
    </w:p>
    <w:p w:rsidR="00B218C7" w:rsidRDefault="00B218C7" w:rsidP="00B218C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предложения соответствующим условиям закупки</w:t>
      </w:r>
    </w:p>
    <w:p w:rsidR="00B218C7" w:rsidRDefault="00B218C7" w:rsidP="00B218C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B218C7" w:rsidRDefault="00B218C7" w:rsidP="00B218C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B218C7" w:rsidRDefault="00B218C7" w:rsidP="00B218C7">
      <w:pPr>
        <w:spacing w:line="240" w:lineRule="auto"/>
        <w:ind w:firstLine="0"/>
        <w:rPr>
          <w:sz w:val="26"/>
          <w:szCs w:val="26"/>
        </w:rPr>
      </w:pPr>
    </w:p>
    <w:p w:rsidR="00B218C7" w:rsidRDefault="00B218C7" w:rsidP="00B218C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РАССМАТРИВАЕМЫЕ ДОКУМЕНТЫ:</w:t>
      </w:r>
    </w:p>
    <w:p w:rsidR="00B218C7" w:rsidRDefault="00B218C7" w:rsidP="00B218C7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Протокол процедуры вскрытия конвертов с заявками участников.</w:t>
      </w:r>
    </w:p>
    <w:p w:rsidR="00B218C7" w:rsidRDefault="00B218C7" w:rsidP="00B218C7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z w:val="26"/>
          <w:szCs w:val="26"/>
        </w:rPr>
      </w:pPr>
      <w:r>
        <w:rPr>
          <w:sz w:val="26"/>
          <w:szCs w:val="26"/>
        </w:rPr>
        <w:t xml:space="preserve">Индивидуальные заключение экспертов </w:t>
      </w:r>
      <w:proofErr w:type="spellStart"/>
      <w:r>
        <w:rPr>
          <w:sz w:val="26"/>
          <w:szCs w:val="26"/>
        </w:rPr>
        <w:t>Моториной</w:t>
      </w:r>
      <w:proofErr w:type="spellEnd"/>
      <w:r>
        <w:rPr>
          <w:sz w:val="26"/>
          <w:szCs w:val="26"/>
        </w:rPr>
        <w:t xml:space="preserve"> О.А.. и  Тимченко С.А.</w:t>
      </w:r>
    </w:p>
    <w:p w:rsidR="00B218C7" w:rsidRDefault="00B218C7" w:rsidP="00B218C7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Предложения участников.</w:t>
      </w:r>
    </w:p>
    <w:p w:rsidR="00B218C7" w:rsidRDefault="00B218C7" w:rsidP="00B218C7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B218C7" w:rsidRDefault="00B218C7" w:rsidP="00B218C7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1 «Об отклонении предложения  ООО "</w:t>
      </w:r>
      <w:r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Ивпромэлектроника</w:t>
      </w:r>
      <w:proofErr w:type="spellEnd"/>
      <w:r>
        <w:rPr>
          <w:b/>
          <w:bCs/>
          <w:i/>
          <w:iCs/>
          <w:sz w:val="26"/>
          <w:szCs w:val="26"/>
        </w:rPr>
        <w:t xml:space="preserve"> "  г. Иваново (лот 1, лот 3)</w:t>
      </w:r>
    </w:p>
    <w:p w:rsidR="00B218C7" w:rsidRDefault="00B218C7" w:rsidP="00B218C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B218C7" w:rsidRDefault="00B218C7" w:rsidP="00B218C7">
      <w:pPr>
        <w:pStyle w:val="a9"/>
        <w:spacing w:line="240" w:lineRule="auto"/>
        <w:ind w:left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Предложение Участника </w:t>
      </w:r>
      <w:r>
        <w:rPr>
          <w:b/>
          <w:i/>
          <w:sz w:val="26"/>
          <w:szCs w:val="26"/>
          <w:lang w:eastAsia="en-US"/>
        </w:rPr>
        <w:t xml:space="preserve">ООО </w:t>
      </w:r>
      <w:r>
        <w:rPr>
          <w:b/>
          <w:bCs/>
          <w:i/>
          <w:iCs/>
          <w:sz w:val="26"/>
          <w:szCs w:val="26"/>
        </w:rPr>
        <w:t>"</w:t>
      </w:r>
      <w:r>
        <w:rPr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Ивпромэлектроника</w:t>
      </w:r>
      <w:proofErr w:type="spellEnd"/>
      <w:r>
        <w:rPr>
          <w:b/>
          <w:bCs/>
          <w:i/>
          <w:iCs/>
          <w:sz w:val="26"/>
          <w:szCs w:val="26"/>
        </w:rPr>
        <w:t xml:space="preserve"> "  г. Иваново</w:t>
      </w:r>
      <w:r>
        <w:rPr>
          <w:sz w:val="26"/>
          <w:szCs w:val="26"/>
        </w:rPr>
        <w:t xml:space="preserve"> (лот 1) не соответствует требованиям Закупочной документации, а именно требованиям пункта 8.1.8. технического задания: в предложение участника отсутствует подтверждение, </w:t>
      </w:r>
      <w:r>
        <w:rPr>
          <w:sz w:val="26"/>
          <w:szCs w:val="26"/>
        </w:rPr>
        <w:lastRenderedPageBreak/>
        <w:t xml:space="preserve">что для выполнения работ по установке и наладке приборов учета </w:t>
      </w:r>
      <w:proofErr w:type="spellStart"/>
      <w:r>
        <w:rPr>
          <w:sz w:val="26"/>
          <w:szCs w:val="26"/>
        </w:rPr>
        <w:t>РиМ</w:t>
      </w:r>
      <w:proofErr w:type="spellEnd"/>
      <w:r>
        <w:rPr>
          <w:sz w:val="26"/>
          <w:szCs w:val="26"/>
        </w:rPr>
        <w:t xml:space="preserve"> персонал Подрядчика имеет сертификат по обучению особенностям построения программных средств, программно-технического комплекса и систем производства ЗАО «Радио и Микроэлектроники».</w:t>
      </w:r>
      <w:proofErr w:type="gramEnd"/>
      <w:r>
        <w:rPr>
          <w:sz w:val="26"/>
          <w:szCs w:val="26"/>
        </w:rPr>
        <w:t xml:space="preserve"> Так же не представлено соглашение с ЗАО «Радио и Микроэлектроника» о привлечении его специалистов для проведения пуско-наладочных работ. </w:t>
      </w:r>
    </w:p>
    <w:p w:rsidR="00B218C7" w:rsidRDefault="00B218C7" w:rsidP="00B218C7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Предложение Участника </w:t>
      </w:r>
      <w:r>
        <w:rPr>
          <w:b/>
          <w:i/>
          <w:sz w:val="26"/>
          <w:szCs w:val="26"/>
          <w:lang w:eastAsia="en-US"/>
        </w:rPr>
        <w:t xml:space="preserve">ООО </w:t>
      </w:r>
      <w:r>
        <w:rPr>
          <w:b/>
          <w:bCs/>
          <w:i/>
          <w:iCs/>
          <w:sz w:val="26"/>
          <w:szCs w:val="26"/>
        </w:rPr>
        <w:t>"</w:t>
      </w:r>
      <w:r>
        <w:rPr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Ивпромэлектроника</w:t>
      </w:r>
      <w:proofErr w:type="spellEnd"/>
      <w:r>
        <w:rPr>
          <w:b/>
          <w:bCs/>
          <w:i/>
          <w:iCs/>
          <w:sz w:val="26"/>
          <w:szCs w:val="26"/>
        </w:rPr>
        <w:t xml:space="preserve"> "  г. Иваново</w:t>
      </w:r>
      <w:r>
        <w:rPr>
          <w:sz w:val="26"/>
          <w:szCs w:val="26"/>
        </w:rPr>
        <w:t xml:space="preserve"> (лот 3) не соответствует требованиям Закупочной документации, а именно требованиям пункта 4.1. Технического задания приложению 1 к техническому заданию: в локальном сметном расчете </w:t>
      </w:r>
      <w:r>
        <w:rPr>
          <w:bCs/>
          <w:iCs/>
          <w:sz w:val="26"/>
          <w:szCs w:val="26"/>
        </w:rPr>
        <w:t xml:space="preserve">выявлено отклонение объемов выполняемых работ, количества приобретаемого оборудования и материалов от требований технического задания. </w:t>
      </w:r>
      <w:r>
        <w:rPr>
          <w:sz w:val="26"/>
          <w:szCs w:val="26"/>
        </w:rPr>
        <w:t xml:space="preserve">В представленных участником конкурса обосновывающих материалах (локальный сметный расчет и счет на оплату № 2303 от 25.03.2014) указана марка планируемых к применению трансформаторов тока Т-0,66 100/5. Указанный номинал трансформаторов тока не соответствует </w:t>
      </w:r>
      <w:r>
        <w:rPr>
          <w:bCs/>
          <w:iCs/>
          <w:sz w:val="26"/>
          <w:szCs w:val="26"/>
        </w:rPr>
        <w:t>требованиям приложения №1 к техническому заданию</w:t>
      </w:r>
      <w:r>
        <w:rPr>
          <w:sz w:val="26"/>
          <w:szCs w:val="26"/>
        </w:rPr>
        <w:t>.</w:t>
      </w:r>
    </w:p>
    <w:p w:rsidR="00B218C7" w:rsidRDefault="00B218C7" w:rsidP="00B218C7">
      <w:pPr>
        <w:spacing w:line="240" w:lineRule="auto"/>
        <w:ind w:firstLine="709"/>
        <w:rPr>
          <w:sz w:val="26"/>
          <w:szCs w:val="26"/>
        </w:rPr>
      </w:pPr>
    </w:p>
    <w:p w:rsidR="00B218C7" w:rsidRDefault="00B218C7" w:rsidP="00B218C7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B218C7" w:rsidRDefault="00B218C7" w:rsidP="00B218C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B218C7" w:rsidRDefault="00B218C7" w:rsidP="00B218C7">
      <w:pPr>
        <w:spacing w:line="240" w:lineRule="auto"/>
        <w:rPr>
          <w:b/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Предложения </w:t>
      </w:r>
      <w:r>
        <w:rPr>
          <w:b/>
          <w:i/>
          <w:sz w:val="26"/>
          <w:szCs w:val="26"/>
          <w:lang w:eastAsia="en-US"/>
        </w:rPr>
        <w:t xml:space="preserve">ООО «Приморская энергостроительная компания»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г. Владивосток (лот 1, лот 3), </w:t>
      </w:r>
      <w:r>
        <w:rPr>
          <w:b/>
          <w:i/>
          <w:sz w:val="26"/>
          <w:szCs w:val="26"/>
          <w:lang w:eastAsia="en-US"/>
        </w:rPr>
        <w:t xml:space="preserve">ООО «Хит-Энергетика» </w:t>
      </w:r>
      <w:r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Лучегорск</w:t>
      </w:r>
      <w:proofErr w:type="spellEnd"/>
      <w:r>
        <w:rPr>
          <w:sz w:val="26"/>
          <w:szCs w:val="26"/>
        </w:rPr>
        <w:t xml:space="preserve"> (лот 1), 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Авентус</w:t>
      </w:r>
      <w:proofErr w:type="spellEnd"/>
      <w:r>
        <w:rPr>
          <w:b/>
          <w:i/>
          <w:sz w:val="26"/>
          <w:szCs w:val="26"/>
        </w:rPr>
        <w:t>-Технологии»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г. Хабаровск (лот 2),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Прософт</w:t>
      </w:r>
      <w:proofErr w:type="spellEnd"/>
      <w:r>
        <w:rPr>
          <w:b/>
          <w:i/>
          <w:sz w:val="26"/>
          <w:szCs w:val="26"/>
          <w:lang w:eastAsia="en-US"/>
        </w:rPr>
        <w:t xml:space="preserve">-Системы» </w:t>
      </w: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. Екатеринбург (лот 2),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«Эксперт-ПРОЕКТ»  </w:t>
      </w: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 xml:space="preserve">. Москва (лот 2, лот 3),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Электросервис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»  </w:t>
      </w: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 xml:space="preserve">. Биробиджан (лот 3), 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«Энергосистема» </w:t>
      </w: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 xml:space="preserve">. Биробиджан (лот 3) 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признаются удовлетворяющим по существу условиям закупки.</w:t>
      </w:r>
      <w:proofErr w:type="gramEnd"/>
      <w:r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B218C7" w:rsidRDefault="00B218C7" w:rsidP="00B218C7">
      <w:pPr>
        <w:spacing w:line="240" w:lineRule="auto"/>
        <w:rPr>
          <w:sz w:val="26"/>
          <w:szCs w:val="26"/>
        </w:rPr>
      </w:pPr>
    </w:p>
    <w:p w:rsidR="00B218C7" w:rsidRDefault="00B218C7" w:rsidP="00B218C7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B218C7" w:rsidRDefault="00B218C7" w:rsidP="00B218C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B218C7" w:rsidRDefault="00B218C7" w:rsidP="00B218C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86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18"/>
        <w:gridCol w:w="1482"/>
        <w:gridCol w:w="1290"/>
        <w:gridCol w:w="1823"/>
      </w:tblGrid>
      <w:tr w:rsidR="00B218C7" w:rsidTr="00B218C7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8C7" w:rsidRDefault="00B218C7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Цена предложения, руб. без НДС</w:t>
            </w:r>
          </w:p>
        </w:tc>
        <w:tc>
          <w:tcPr>
            <w:tcW w:w="6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8C7" w:rsidRDefault="00B218C7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8"/>
              </w:rPr>
              <w:t>предварительной</w:t>
            </w:r>
            <w:proofErr w:type="gramEnd"/>
            <w:r>
              <w:rPr>
                <w:i/>
                <w:sz w:val="16"/>
                <w:szCs w:val="18"/>
              </w:rPr>
              <w:t xml:space="preserve"> </w:t>
            </w:r>
            <w:proofErr w:type="spellStart"/>
            <w:r>
              <w:rPr>
                <w:i/>
                <w:sz w:val="16"/>
                <w:szCs w:val="18"/>
              </w:rPr>
              <w:t>ранжировке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218C7" w:rsidRDefault="00B218C7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proofErr w:type="gramStart"/>
            <w:r>
              <w:rPr>
                <w:i/>
                <w:sz w:val="16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B218C7" w:rsidRDefault="00B218C7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от 3до 5)</w:t>
            </w:r>
          </w:p>
        </w:tc>
      </w:tr>
      <w:tr w:rsidR="00B218C7" w:rsidTr="00B218C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218C7" w:rsidRDefault="00B218C7">
            <w:pPr>
              <w:spacing w:line="240" w:lineRule="auto"/>
              <w:ind w:firstLine="0"/>
              <w:jc w:val="center"/>
              <w:rPr>
                <w:i/>
                <w:sz w:val="22"/>
                <w:szCs w:val="18"/>
              </w:rPr>
            </w:pPr>
            <w:r>
              <w:rPr>
                <w:b/>
                <w:bCs/>
                <w:i/>
                <w:iCs/>
                <w:sz w:val="22"/>
                <w:szCs w:val="18"/>
              </w:rPr>
              <w:t>Лот 1 «</w:t>
            </w:r>
            <w:r>
              <w:rPr>
                <w:b/>
                <w:i/>
                <w:sz w:val="22"/>
                <w:szCs w:val="18"/>
              </w:rPr>
              <w:t>Модернизация систем учета электроэнергии Партизанского РРЭС СП ПЮЭС (в рамках создания АИИС КУЭ РРЭ филиала ОАО "ДРСК</w:t>
            </w:r>
            <w:proofErr w:type="gramStart"/>
            <w:r>
              <w:rPr>
                <w:b/>
                <w:i/>
                <w:sz w:val="22"/>
                <w:szCs w:val="18"/>
              </w:rPr>
              <w:t>"-</w:t>
            </w:r>
            <w:proofErr w:type="gramEnd"/>
            <w:r>
              <w:rPr>
                <w:b/>
                <w:i/>
                <w:sz w:val="22"/>
                <w:szCs w:val="18"/>
              </w:rPr>
              <w:t>"Приморские ЭС")</w:t>
            </w:r>
            <w:r>
              <w:rPr>
                <w:b/>
                <w:bCs/>
                <w:i/>
                <w:iCs/>
                <w:sz w:val="22"/>
                <w:szCs w:val="18"/>
              </w:rPr>
              <w:t>»</w:t>
            </w:r>
          </w:p>
        </w:tc>
      </w:tr>
      <w:tr w:rsidR="00B218C7" w:rsidTr="00B218C7"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«Хит-Энергетика»</w:t>
            </w:r>
          </w:p>
          <w:p w:rsidR="00B218C7" w:rsidRDefault="00B218C7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(п. </w:t>
            </w:r>
            <w:proofErr w:type="spellStart"/>
            <w:r>
              <w:rPr>
                <w:sz w:val="22"/>
                <w:lang w:eastAsia="en-US"/>
              </w:rPr>
              <w:t>Лучегорск</w:t>
            </w:r>
            <w:proofErr w:type="spellEnd"/>
            <w:r>
              <w:rPr>
                <w:sz w:val="22"/>
                <w:lang w:eastAsia="en-US"/>
              </w:rPr>
              <w:t xml:space="preserve">, ул. Героев </w:t>
            </w:r>
            <w:proofErr w:type="spellStart"/>
            <w:r>
              <w:rPr>
                <w:sz w:val="22"/>
                <w:lang w:eastAsia="en-US"/>
              </w:rPr>
              <w:t>Даманского</w:t>
            </w:r>
            <w:proofErr w:type="spellEnd"/>
            <w:r>
              <w:rPr>
                <w:sz w:val="22"/>
                <w:lang w:eastAsia="en-US"/>
              </w:rPr>
              <w:t>, 1-г)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8C7" w:rsidRDefault="00B218C7">
            <w:pPr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1 172 063,06</w:t>
            </w:r>
          </w:p>
          <w:p w:rsidR="00B218C7" w:rsidRDefault="00B218C7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  <w:tr w:rsidR="00B218C7" w:rsidTr="00B218C7"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«Приморская энергостроительная компания»</w:t>
            </w:r>
          </w:p>
          <w:p w:rsidR="00B218C7" w:rsidRDefault="00B218C7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(г. Владивосток, ул. </w:t>
            </w:r>
            <w:proofErr w:type="spellStart"/>
            <w:r>
              <w:rPr>
                <w:sz w:val="22"/>
                <w:lang w:eastAsia="en-US"/>
              </w:rPr>
              <w:t>Ладыгина</w:t>
            </w:r>
            <w:proofErr w:type="spellEnd"/>
            <w:r>
              <w:rPr>
                <w:sz w:val="22"/>
                <w:lang w:eastAsia="en-US"/>
              </w:rPr>
              <w:t>, 13-95)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1 341 577,31</w:t>
            </w:r>
            <w:r>
              <w:rPr>
                <w:b/>
                <w:bCs/>
                <w:sz w:val="22"/>
                <w:lang w:eastAsia="en-US"/>
              </w:rPr>
              <w:t xml:space="preserve"> 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2,88</w:t>
            </w:r>
          </w:p>
        </w:tc>
      </w:tr>
      <w:tr w:rsidR="00B218C7" w:rsidTr="00B218C7">
        <w:tc>
          <w:tcPr>
            <w:tcW w:w="50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Лот 2 «</w:t>
            </w:r>
            <w:r>
              <w:rPr>
                <w:b/>
                <w:i/>
                <w:sz w:val="22"/>
                <w:szCs w:val="24"/>
              </w:rPr>
              <w:t xml:space="preserve">Модернизация систем учета электроэнергии подстанций 35-110 </w:t>
            </w:r>
            <w:proofErr w:type="spellStart"/>
            <w:r>
              <w:rPr>
                <w:b/>
                <w:i/>
                <w:sz w:val="22"/>
                <w:szCs w:val="24"/>
              </w:rPr>
              <w:t>кВ</w:t>
            </w:r>
            <w:proofErr w:type="spellEnd"/>
            <w:r>
              <w:rPr>
                <w:b/>
                <w:i/>
                <w:sz w:val="22"/>
                <w:szCs w:val="24"/>
              </w:rPr>
              <w:t xml:space="preserve"> (в рамках создания АИИС КУЭ розничного рынка электроэнергии филиала ОАО «ДРСК» - «ЭС ЕАО»)</w:t>
            </w:r>
            <w:r>
              <w:rPr>
                <w:b/>
                <w:bCs/>
                <w:i/>
                <w:iCs/>
                <w:sz w:val="22"/>
                <w:szCs w:val="24"/>
              </w:rPr>
              <w:t>»</w:t>
            </w:r>
          </w:p>
        </w:tc>
      </w:tr>
      <w:tr w:rsidR="00B218C7" w:rsidTr="00B218C7"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«Эксперт-ПРОЕКТ»</w:t>
            </w:r>
          </w:p>
          <w:p w:rsidR="00B218C7" w:rsidRDefault="00B218C7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(г. Москва, ул. 16-я Парковая, 26)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13 692 430,53</w:t>
            </w:r>
            <w:r>
              <w:rPr>
                <w:b/>
                <w:bCs/>
                <w:sz w:val="22"/>
                <w:lang w:eastAsia="en-US"/>
              </w:rPr>
              <w:t xml:space="preserve"> 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3,01</w:t>
            </w:r>
          </w:p>
        </w:tc>
      </w:tr>
      <w:tr w:rsidR="00B218C7" w:rsidTr="00B218C7"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Авентус</w:t>
            </w:r>
            <w:proofErr w:type="spellEnd"/>
            <w:r>
              <w:rPr>
                <w:b/>
                <w:i/>
                <w:sz w:val="22"/>
                <w:szCs w:val="22"/>
              </w:rPr>
              <w:t>-Технологии»</w:t>
            </w:r>
          </w:p>
          <w:p w:rsidR="00B218C7" w:rsidRDefault="00B218C7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(г. </w:t>
            </w:r>
            <w:hyperlink w:history="1">
              <w:r>
                <w:rPr>
                  <w:sz w:val="22"/>
                  <w:szCs w:val="22"/>
                </w:rPr>
                <w:t>Хабаровск, ул.</w:t>
              </w:r>
            </w:hyperlink>
            <w:r>
              <w:rPr>
                <w:sz w:val="22"/>
                <w:szCs w:val="22"/>
              </w:rPr>
              <w:t xml:space="preserve"> Дзержинского, 21)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15 044 276,62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  <w:tr w:rsidR="00B218C7" w:rsidTr="00B218C7"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Прософт</w:t>
            </w:r>
            <w:proofErr w:type="spellEnd"/>
            <w:r>
              <w:rPr>
                <w:b/>
                <w:i/>
                <w:sz w:val="22"/>
                <w:lang w:eastAsia="en-US"/>
              </w:rPr>
              <w:t>-Системы»</w:t>
            </w:r>
          </w:p>
          <w:p w:rsidR="00B218C7" w:rsidRDefault="00B218C7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(г. Екатеринбург, пр.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lang w:eastAsia="en-US"/>
              </w:rPr>
              <w:t>Ленина, 95-16)</w:t>
            </w:r>
            <w:proofErr w:type="gramEnd"/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15 154 428,75</w:t>
            </w:r>
            <w:r>
              <w:rPr>
                <w:b/>
                <w:bCs/>
                <w:sz w:val="22"/>
                <w:lang w:eastAsia="en-US"/>
              </w:rPr>
              <w:t xml:space="preserve"> 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2,82</w:t>
            </w:r>
          </w:p>
        </w:tc>
      </w:tr>
      <w:tr w:rsidR="00B218C7" w:rsidTr="00B218C7">
        <w:tc>
          <w:tcPr>
            <w:tcW w:w="50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Лот 3 «</w:t>
            </w:r>
            <w:r>
              <w:rPr>
                <w:b/>
                <w:bCs/>
                <w:i/>
                <w:sz w:val="22"/>
                <w:szCs w:val="22"/>
              </w:rPr>
              <w:t xml:space="preserve">Модернизация систем учета электроэнергии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Смидовичского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, Ленинского, Биробиджанского и Городского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РЭСов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(в рамках создания АИИС КУЭ розничного рынка электроэнергии филиала ОАО «ДРСК</w:t>
            </w:r>
            <w:proofErr w:type="gramStart"/>
            <w:r>
              <w:rPr>
                <w:b/>
                <w:bCs/>
                <w:i/>
                <w:sz w:val="22"/>
                <w:szCs w:val="22"/>
              </w:rPr>
              <w:t>»-</w:t>
            </w:r>
            <w:proofErr w:type="gramEnd"/>
            <w:r>
              <w:rPr>
                <w:b/>
                <w:bCs/>
                <w:i/>
                <w:sz w:val="22"/>
                <w:szCs w:val="22"/>
              </w:rPr>
              <w:t>«ЭС ЕАО»)</w:t>
            </w:r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</w:tr>
      <w:tr w:rsidR="00B218C7" w:rsidTr="00B218C7"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«Эксперт-ПРОЕКТ»</w:t>
            </w:r>
          </w:p>
          <w:p w:rsidR="00B218C7" w:rsidRDefault="00B218C7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lang w:eastAsia="en-US"/>
              </w:rPr>
              <w:t>(г. Москва, ул. 16-я Парковая, 26)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29 089 478,22</w:t>
            </w:r>
            <w:r>
              <w:rPr>
                <w:b/>
                <w:bCs/>
                <w:sz w:val="22"/>
                <w:lang w:eastAsia="en-US"/>
              </w:rPr>
              <w:t xml:space="preserve"> 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3,15</w:t>
            </w:r>
          </w:p>
        </w:tc>
      </w:tr>
      <w:tr w:rsidR="00B218C7" w:rsidTr="00B218C7"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B218C7" w:rsidRDefault="00B218C7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lang w:eastAsia="en-US"/>
              </w:rPr>
              <w:t>(г. Биробиджан, ул. Миллера, 8Б)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32 452 399,00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2,88</w:t>
            </w:r>
          </w:p>
        </w:tc>
      </w:tr>
      <w:tr w:rsidR="00B218C7" w:rsidTr="00B218C7">
        <w:tc>
          <w:tcPr>
            <w:tcW w:w="25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«Энергосистема»</w:t>
            </w:r>
          </w:p>
          <w:p w:rsidR="00B218C7" w:rsidRDefault="00B218C7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(г. Биробиджан, ул. Шолом-Алейхема, 79а)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33 206 313,00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218C7" w:rsidRDefault="00B218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2,88</w:t>
            </w:r>
          </w:p>
        </w:tc>
      </w:tr>
    </w:tbl>
    <w:p w:rsidR="00B218C7" w:rsidRDefault="00B218C7" w:rsidP="00B218C7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проведении переторжки»</w:t>
      </w:r>
    </w:p>
    <w:p w:rsidR="00B218C7" w:rsidRDefault="00B218C7" w:rsidP="00B218C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B218C7" w:rsidRDefault="00B218C7" w:rsidP="00B218C7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t xml:space="preserve">Учитывая результаты экспертизы предложений Участников закупки, экономический эффект по лоту № 1 – 12,64%; лот № 2 – 9,9%; лот №  3 – 12,40%, Закупочная комиссия полагает не целесообразным проведение переторжки. </w:t>
      </w:r>
    </w:p>
    <w:p w:rsidR="00B218C7" w:rsidRDefault="00B218C7" w:rsidP="00B218C7">
      <w:pPr>
        <w:spacing w:line="240" w:lineRule="auto"/>
        <w:rPr>
          <w:snapToGrid/>
          <w:sz w:val="26"/>
          <w:szCs w:val="26"/>
        </w:rPr>
      </w:pPr>
    </w:p>
    <w:p w:rsidR="00B218C7" w:rsidRDefault="00B218C7" w:rsidP="00B218C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218C7" w:rsidRDefault="00B218C7" w:rsidP="00B218C7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Предложение </w:t>
      </w:r>
      <w:r>
        <w:rPr>
          <w:b/>
          <w:bCs/>
          <w:i/>
          <w:iCs/>
          <w:sz w:val="26"/>
          <w:szCs w:val="26"/>
        </w:rPr>
        <w:t>ООО "</w:t>
      </w:r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Ивпромэлектроника</w:t>
      </w:r>
      <w:proofErr w:type="spellEnd"/>
      <w:r>
        <w:rPr>
          <w:b/>
          <w:bCs/>
          <w:i/>
          <w:iCs/>
          <w:sz w:val="26"/>
          <w:szCs w:val="26"/>
        </w:rPr>
        <w:t xml:space="preserve"> "  г. Иваново (лот 1, лот 3) </w:t>
      </w:r>
      <w:r>
        <w:rPr>
          <w:rFonts w:eastAsia="Calibri"/>
          <w:sz w:val="26"/>
          <w:szCs w:val="26"/>
          <w:lang w:eastAsia="en-US"/>
        </w:rPr>
        <w:t>отклонить как не отвечающее условиям открытого конкурса.</w:t>
      </w:r>
      <w:r>
        <w:rPr>
          <w:sz w:val="26"/>
          <w:szCs w:val="26"/>
        </w:rPr>
        <w:t xml:space="preserve"> </w:t>
      </w:r>
    </w:p>
    <w:p w:rsidR="00B218C7" w:rsidRDefault="00B218C7" w:rsidP="00B218C7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  <w:lang w:eastAsia="en-US"/>
        </w:rPr>
        <w:t xml:space="preserve">ООО «Приморская энергостроительная компания»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г. Владивосток (лот 1, лот 3), </w:t>
      </w:r>
      <w:r>
        <w:rPr>
          <w:b/>
          <w:i/>
          <w:sz w:val="26"/>
          <w:szCs w:val="26"/>
          <w:lang w:eastAsia="en-US"/>
        </w:rPr>
        <w:t xml:space="preserve">ООО «Хит-Энергетика» </w:t>
      </w:r>
      <w:r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Лучегорск</w:t>
      </w:r>
      <w:proofErr w:type="spellEnd"/>
      <w:r>
        <w:rPr>
          <w:sz w:val="26"/>
          <w:szCs w:val="26"/>
        </w:rPr>
        <w:t xml:space="preserve"> (лот 1), 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Авентус</w:t>
      </w:r>
      <w:proofErr w:type="spellEnd"/>
      <w:r>
        <w:rPr>
          <w:b/>
          <w:i/>
          <w:sz w:val="26"/>
          <w:szCs w:val="26"/>
        </w:rPr>
        <w:t>-Технологии»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г. Хабаровск (лот 2),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Прософт</w:t>
      </w:r>
      <w:proofErr w:type="spellEnd"/>
      <w:r>
        <w:rPr>
          <w:b/>
          <w:i/>
          <w:sz w:val="26"/>
          <w:szCs w:val="26"/>
          <w:lang w:eastAsia="en-US"/>
        </w:rPr>
        <w:t xml:space="preserve">-Системы» </w:t>
      </w: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. Екатеринбург (лот 2),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«Эксперт-ПРОЕКТ»  </w:t>
      </w: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 xml:space="preserve">. Москва (лот 2, лот 3),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Электросервис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»  </w:t>
      </w: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 xml:space="preserve">. Биробиджан (лот 3), 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«Энергосистема» </w:t>
      </w: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 xml:space="preserve">. Биробиджан (лот 3)  </w:t>
      </w:r>
      <w:r>
        <w:rPr>
          <w:b/>
          <w:i/>
          <w:sz w:val="26"/>
          <w:szCs w:val="26"/>
        </w:rPr>
        <w:t xml:space="preserve">  </w:t>
      </w:r>
      <w:r>
        <w:rPr>
          <w:sz w:val="26"/>
          <w:szCs w:val="26"/>
        </w:rPr>
        <w:t>соответствующими условиям закупки.</w:t>
      </w:r>
      <w:proofErr w:type="gramEnd"/>
    </w:p>
    <w:p w:rsidR="00B218C7" w:rsidRDefault="00B218C7" w:rsidP="00B218C7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Участников.</w:t>
      </w:r>
    </w:p>
    <w:p w:rsidR="00B218C7" w:rsidRDefault="00B218C7" w:rsidP="00B218C7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Процедуру переторжки не проводить.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52E3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</w:p>
        </w:tc>
      </w:tr>
      <w:tr w:rsidR="00080D54" w:rsidRPr="00211928" w:rsidTr="00B007E8">
        <w:tc>
          <w:tcPr>
            <w:tcW w:w="3510" w:type="dxa"/>
          </w:tcPr>
          <w:p w:rsidR="00080D54" w:rsidRPr="00211928" w:rsidRDefault="00080D5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080D54" w:rsidRPr="00211928" w:rsidRDefault="00080D5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</w:tcPr>
          <w:p w:rsidR="00080D54" w:rsidRPr="00211928" w:rsidRDefault="00080D5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F3134E" w:rsidRPr="00211928" w:rsidRDefault="00F3134E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080D54" w:rsidRDefault="00080D54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D54" w:rsidRDefault="00080D54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A66630">
      <w:headerReference w:type="default" r:id="rId11"/>
      <w:footerReference w:type="default" r:id="rId12"/>
      <w:pgSz w:w="11906" w:h="16838"/>
      <w:pgMar w:top="992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DC" w:rsidRDefault="009045DC" w:rsidP="00355095">
      <w:pPr>
        <w:spacing w:line="240" w:lineRule="auto"/>
      </w:pPr>
      <w:r>
        <w:separator/>
      </w:r>
    </w:p>
  </w:endnote>
  <w:endnote w:type="continuationSeparator" w:id="0">
    <w:p w:rsidR="009045DC" w:rsidRDefault="009045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5F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5F6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DC" w:rsidRDefault="009045DC" w:rsidP="00355095">
      <w:pPr>
        <w:spacing w:line="240" w:lineRule="auto"/>
      </w:pPr>
      <w:r>
        <w:separator/>
      </w:r>
    </w:p>
  </w:footnote>
  <w:footnote w:type="continuationSeparator" w:id="0">
    <w:p w:rsidR="009045DC" w:rsidRDefault="009045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80D54">
      <w:rPr>
        <w:i/>
        <w:sz w:val="20"/>
      </w:rPr>
      <w:t>151</w:t>
    </w:r>
    <w:r w:rsidR="00B218C7">
      <w:rPr>
        <w:i/>
        <w:sz w:val="20"/>
      </w:rPr>
      <w:t>4</w:t>
    </w:r>
    <w:r w:rsidR="00080D54">
      <w:rPr>
        <w:i/>
        <w:sz w:val="20"/>
      </w:rPr>
      <w:t xml:space="preserve"> лот</w:t>
    </w:r>
    <w:r w:rsidR="00B218C7">
      <w:rPr>
        <w:i/>
        <w:sz w:val="20"/>
      </w:rPr>
      <w:t xml:space="preserve"> 1,2,3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</w:t>
    </w:r>
    <w:r w:rsidR="00A66630">
      <w:rPr>
        <w:i/>
        <w:sz w:val="20"/>
      </w:rPr>
      <w:t>2.</w:t>
    </w:r>
    <w:r w:rsidR="00B218C7">
      <w:rPr>
        <w:i/>
        <w:sz w:val="20"/>
      </w:rPr>
      <w:t>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80D54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26FD4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463CC"/>
    <w:rsid w:val="0045381B"/>
    <w:rsid w:val="00456E12"/>
    <w:rsid w:val="00476103"/>
    <w:rsid w:val="00480849"/>
    <w:rsid w:val="0048244A"/>
    <w:rsid w:val="0048715C"/>
    <w:rsid w:val="004932DB"/>
    <w:rsid w:val="0049333C"/>
    <w:rsid w:val="004A4816"/>
    <w:rsid w:val="004A606C"/>
    <w:rsid w:val="004B1AD5"/>
    <w:rsid w:val="004B69F5"/>
    <w:rsid w:val="004C1EA3"/>
    <w:rsid w:val="004D1A37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4939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6F4556"/>
    <w:rsid w:val="00700899"/>
    <w:rsid w:val="00705A18"/>
    <w:rsid w:val="007117C6"/>
    <w:rsid w:val="0071472B"/>
    <w:rsid w:val="0072114D"/>
    <w:rsid w:val="007214CF"/>
    <w:rsid w:val="00732C5E"/>
    <w:rsid w:val="0074121C"/>
    <w:rsid w:val="007436D6"/>
    <w:rsid w:val="0074433D"/>
    <w:rsid w:val="00745749"/>
    <w:rsid w:val="00752E30"/>
    <w:rsid w:val="00753459"/>
    <w:rsid w:val="00757186"/>
    <w:rsid w:val="007611D3"/>
    <w:rsid w:val="00771B04"/>
    <w:rsid w:val="00775799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5DC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1CB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8C7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C28F9"/>
    <w:rsid w:val="00CD2E7B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26E0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5F66"/>
    <w:rsid w:val="00F264CE"/>
    <w:rsid w:val="00F30356"/>
    <w:rsid w:val="00F3134E"/>
    <w:rsid w:val="00F6533B"/>
    <w:rsid w:val="00F779A3"/>
    <w:rsid w:val="00F96F29"/>
    <w:rsid w:val="00FA65A5"/>
    <w:rsid w:val="00FD068B"/>
    <w:rsid w:val="00FD23E9"/>
    <w:rsid w:val="00FD60FA"/>
    <w:rsid w:val="00FE735C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5EB86-4A9A-450B-BB43-0FA7F253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11</cp:revision>
  <cp:lastPrinted>2014-04-24T04:45:00Z</cp:lastPrinted>
  <dcterms:created xsi:type="dcterms:W3CDTF">2014-04-14T04:09:00Z</dcterms:created>
  <dcterms:modified xsi:type="dcterms:W3CDTF">2014-04-27T22:46:00Z</dcterms:modified>
</cp:coreProperties>
</file>