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456053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65EFE062" wp14:editId="3E800158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456053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12769A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F43F01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>ротокол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3C690B" w:rsidRPr="00C02479" w:rsidTr="0012769A">
        <w:trPr>
          <w:trHeight w:val="302"/>
        </w:trPr>
        <w:tc>
          <w:tcPr>
            <w:tcW w:w="5210" w:type="dxa"/>
          </w:tcPr>
          <w:p w:rsidR="003C690B" w:rsidRPr="00C02479" w:rsidRDefault="003C690B" w:rsidP="00EC77F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43F01">
              <w:rPr>
                <w:sz w:val="24"/>
                <w:szCs w:val="24"/>
              </w:rPr>
              <w:t>1</w:t>
            </w:r>
            <w:r w:rsidR="00EC77F8">
              <w:rPr>
                <w:sz w:val="24"/>
                <w:szCs w:val="24"/>
              </w:rPr>
              <w:t>2</w:t>
            </w:r>
            <w:r w:rsidR="00F43F01">
              <w:rPr>
                <w:sz w:val="24"/>
                <w:szCs w:val="24"/>
              </w:rPr>
              <w:t>7</w:t>
            </w:r>
            <w:r w:rsidR="003B16A5">
              <w:rPr>
                <w:sz w:val="24"/>
                <w:szCs w:val="24"/>
              </w:rPr>
              <w:t>/</w:t>
            </w:r>
            <w:r w:rsidR="00EC77F8">
              <w:rPr>
                <w:sz w:val="24"/>
                <w:szCs w:val="24"/>
              </w:rPr>
              <w:t>УКС</w:t>
            </w:r>
          </w:p>
        </w:tc>
        <w:tc>
          <w:tcPr>
            <w:tcW w:w="4537" w:type="dxa"/>
          </w:tcPr>
          <w:p w:rsidR="003C690B" w:rsidRPr="00C02479" w:rsidRDefault="0012769A" w:rsidP="00F43F01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«</w:t>
            </w:r>
            <w:r w:rsidR="00F43F01">
              <w:rPr>
                <w:sz w:val="24"/>
                <w:szCs w:val="24"/>
              </w:rPr>
              <w:t>____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F43F01">
              <w:rPr>
                <w:sz w:val="24"/>
                <w:szCs w:val="24"/>
              </w:rPr>
              <w:t>января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F43F01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F43F01">
      <w:pPr>
        <w:spacing w:line="240" w:lineRule="auto"/>
        <w:ind w:right="-2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F43F0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EC77F8" w:rsidRPr="00EC77F8" w:rsidRDefault="00EC77F8" w:rsidP="00EC77F8">
      <w:pPr>
        <w:spacing w:line="240" w:lineRule="auto"/>
        <w:rPr>
          <w:b/>
          <w:bCs/>
          <w:iCs/>
          <w:sz w:val="24"/>
          <w:szCs w:val="24"/>
        </w:rPr>
      </w:pPr>
      <w:r w:rsidRPr="00EC77F8">
        <w:rPr>
          <w:b/>
          <w:bCs/>
          <w:iCs/>
          <w:sz w:val="24"/>
          <w:szCs w:val="24"/>
        </w:rPr>
        <w:t xml:space="preserve">Закупка 45 </w:t>
      </w:r>
      <w:r w:rsidRPr="00EC77F8">
        <w:rPr>
          <w:b/>
          <w:bCs/>
          <w:i/>
          <w:iCs/>
          <w:w w:val="110"/>
          <w:sz w:val="24"/>
          <w:szCs w:val="24"/>
        </w:rPr>
        <w:t>«</w:t>
      </w:r>
      <w:r w:rsidRPr="00EC77F8">
        <w:rPr>
          <w:b/>
          <w:sz w:val="24"/>
          <w:szCs w:val="24"/>
        </w:rPr>
        <w:t xml:space="preserve">Выполнение мероприятий по технологическому присоединению потребителей к сетям 10/0.4 </w:t>
      </w:r>
      <w:proofErr w:type="spellStart"/>
      <w:r w:rsidRPr="00EC77F8">
        <w:rPr>
          <w:b/>
          <w:sz w:val="24"/>
          <w:szCs w:val="24"/>
        </w:rPr>
        <w:t>кВ</w:t>
      </w:r>
      <w:proofErr w:type="spellEnd"/>
      <w:r w:rsidRPr="00EC77F8">
        <w:rPr>
          <w:b/>
          <w:sz w:val="24"/>
          <w:szCs w:val="24"/>
        </w:rPr>
        <w:t xml:space="preserve"> филиала "АЭС"»</w:t>
      </w:r>
      <w:r w:rsidRPr="00EC77F8">
        <w:rPr>
          <w:b/>
          <w:bCs/>
          <w:iCs/>
          <w:sz w:val="24"/>
          <w:szCs w:val="24"/>
        </w:rPr>
        <w:t>:</w:t>
      </w:r>
    </w:p>
    <w:p w:rsidR="00EC77F8" w:rsidRPr="00EC77F8" w:rsidRDefault="00EC77F8" w:rsidP="00EC77F8">
      <w:pPr>
        <w:spacing w:line="240" w:lineRule="auto"/>
        <w:rPr>
          <w:b/>
          <w:i/>
          <w:sz w:val="24"/>
          <w:szCs w:val="24"/>
        </w:rPr>
      </w:pPr>
      <w:r w:rsidRPr="00EC77F8">
        <w:rPr>
          <w:b/>
          <w:bCs/>
          <w:i/>
          <w:sz w:val="24"/>
          <w:szCs w:val="24"/>
        </w:rPr>
        <w:t xml:space="preserve">лот № 1  </w:t>
      </w:r>
      <w:r w:rsidRPr="00EC77F8">
        <w:rPr>
          <w:bCs/>
          <w:sz w:val="24"/>
          <w:szCs w:val="24"/>
        </w:rPr>
        <w:t xml:space="preserve">- </w:t>
      </w:r>
      <w:r w:rsidRPr="00EC77F8">
        <w:rPr>
          <w:b/>
          <w:bCs/>
          <w:i/>
          <w:sz w:val="24"/>
          <w:szCs w:val="24"/>
        </w:rPr>
        <w:t>«</w:t>
      </w:r>
      <w:r w:rsidRPr="00EC77F8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Ивановского района к сетям 10/0,4 </w:t>
      </w:r>
      <w:proofErr w:type="spellStart"/>
      <w:r w:rsidRPr="00EC77F8">
        <w:rPr>
          <w:b/>
          <w:i/>
          <w:sz w:val="24"/>
          <w:szCs w:val="24"/>
        </w:rPr>
        <w:t>кВ</w:t>
      </w:r>
      <w:proofErr w:type="spellEnd"/>
      <w:r w:rsidRPr="00EC77F8">
        <w:rPr>
          <w:b/>
          <w:i/>
          <w:sz w:val="24"/>
          <w:szCs w:val="24"/>
        </w:rPr>
        <w:t xml:space="preserve"> филиала "АЭС"».</w:t>
      </w:r>
    </w:p>
    <w:p w:rsidR="00F43F01" w:rsidRPr="00F43F01" w:rsidRDefault="00EC77F8" w:rsidP="00EC77F8">
      <w:pPr>
        <w:spacing w:line="240" w:lineRule="auto"/>
        <w:rPr>
          <w:b/>
          <w:bCs/>
          <w:i/>
          <w:sz w:val="24"/>
          <w:szCs w:val="24"/>
        </w:rPr>
      </w:pPr>
      <w:r w:rsidRPr="00EC77F8">
        <w:rPr>
          <w:sz w:val="24"/>
          <w:szCs w:val="24"/>
        </w:rPr>
        <w:t xml:space="preserve">Планируемая стоимость лота в ГКПЗ на 2014 год составляет – </w:t>
      </w:r>
      <w:r w:rsidRPr="00EC77F8">
        <w:rPr>
          <w:b/>
          <w:i/>
          <w:sz w:val="24"/>
          <w:szCs w:val="24"/>
        </w:rPr>
        <w:t>2 610 341,57</w:t>
      </w:r>
      <w:r w:rsidRPr="00EC77F8">
        <w:rPr>
          <w:b/>
          <w:bCs/>
          <w:i/>
          <w:sz w:val="24"/>
          <w:szCs w:val="24"/>
        </w:rPr>
        <w:t xml:space="preserve"> руб.</w:t>
      </w:r>
    </w:p>
    <w:p w:rsidR="003C690B" w:rsidRPr="00C02479" w:rsidRDefault="003C690B" w:rsidP="00F43F01">
      <w:pPr>
        <w:pStyle w:val="a4"/>
        <w:tabs>
          <w:tab w:val="left" w:pos="567"/>
        </w:tabs>
        <w:ind w:firstLine="567"/>
        <w:jc w:val="both"/>
        <w:rPr>
          <w:bCs/>
          <w:caps/>
          <w:sz w:val="24"/>
        </w:rPr>
      </w:pPr>
    </w:p>
    <w:p w:rsidR="003C690B" w:rsidRPr="00C02479" w:rsidRDefault="003C690B" w:rsidP="00EC77F8">
      <w:pPr>
        <w:pStyle w:val="20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F43F01" w:rsidP="00EC77F8">
      <w:pPr>
        <w:pStyle w:val="a4"/>
        <w:tabs>
          <w:tab w:val="left" w:pos="567"/>
        </w:tabs>
        <w:ind w:firstLine="567"/>
        <w:jc w:val="both"/>
        <w:rPr>
          <w:b/>
          <w:bCs/>
          <w:color w:val="000000"/>
          <w:sz w:val="24"/>
        </w:rPr>
      </w:pPr>
      <w:r w:rsidRPr="00F776A5">
        <w:rPr>
          <w:color w:val="000000" w:themeColor="text1"/>
          <w:sz w:val="24"/>
        </w:rPr>
        <w:t>Постоянно действующая Закупочная комиссия 2-го уровня</w:t>
      </w:r>
      <w:r w:rsidR="00252B9E">
        <w:rPr>
          <w:sz w:val="24"/>
        </w:rPr>
        <w:t>.</w:t>
      </w:r>
      <w:r w:rsidR="003C690B"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EC77F8">
      <w:pPr>
        <w:spacing w:line="240" w:lineRule="auto"/>
        <w:rPr>
          <w:sz w:val="24"/>
          <w:szCs w:val="24"/>
        </w:rPr>
      </w:pPr>
    </w:p>
    <w:p w:rsidR="00EC77F8" w:rsidRDefault="00EC77F8" w:rsidP="00EC77F8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EC77F8" w:rsidRDefault="00EC77F8" w:rsidP="00EC77F8">
      <w:pPr>
        <w:pStyle w:val="a9"/>
        <w:numPr>
          <w:ilvl w:val="0"/>
          <w:numId w:val="11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BB5320">
        <w:rPr>
          <w:bCs/>
          <w:i/>
          <w:iCs/>
          <w:sz w:val="24"/>
        </w:rPr>
        <w:t xml:space="preserve">признании запроса </w:t>
      </w:r>
      <w:r>
        <w:rPr>
          <w:bCs/>
          <w:i/>
          <w:iCs/>
          <w:sz w:val="24"/>
        </w:rPr>
        <w:t>цен</w:t>
      </w:r>
      <w:r w:rsidRPr="00BB5320">
        <w:rPr>
          <w:bCs/>
          <w:i/>
          <w:iCs/>
          <w:sz w:val="24"/>
        </w:rPr>
        <w:t xml:space="preserve"> </w:t>
      </w:r>
      <w:proofErr w:type="gramStart"/>
      <w:r w:rsidRPr="00BB5320">
        <w:rPr>
          <w:bCs/>
          <w:i/>
          <w:iCs/>
          <w:sz w:val="24"/>
        </w:rPr>
        <w:t>несостоявшимся</w:t>
      </w:r>
      <w:proofErr w:type="gramEnd"/>
      <w:r>
        <w:rPr>
          <w:sz w:val="24"/>
          <w:szCs w:val="24"/>
        </w:rPr>
        <w:t>.</w:t>
      </w:r>
    </w:p>
    <w:p w:rsidR="00EC77F8" w:rsidRDefault="00EC77F8" w:rsidP="00EC77F8">
      <w:pPr>
        <w:pStyle w:val="a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77F8" w:rsidRPr="00C02479" w:rsidRDefault="00EC77F8" w:rsidP="00EC77F8">
      <w:pPr>
        <w:pStyle w:val="a9"/>
        <w:spacing w:line="240" w:lineRule="auto"/>
        <w:ind w:left="0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1 «О </w:t>
      </w:r>
      <w:r w:rsidRPr="00BB5320">
        <w:rPr>
          <w:bCs/>
          <w:i/>
          <w:iCs/>
          <w:sz w:val="24"/>
        </w:rPr>
        <w:t xml:space="preserve">признании запроса </w:t>
      </w:r>
      <w:r>
        <w:rPr>
          <w:bCs/>
          <w:i/>
          <w:iCs/>
          <w:sz w:val="24"/>
        </w:rPr>
        <w:t>цен</w:t>
      </w:r>
      <w:r w:rsidRPr="00BB5320">
        <w:rPr>
          <w:bCs/>
          <w:i/>
          <w:iCs/>
          <w:sz w:val="24"/>
        </w:rPr>
        <w:t xml:space="preserve"> </w:t>
      </w:r>
      <w:proofErr w:type="gramStart"/>
      <w:r w:rsidRPr="00BB5320">
        <w:rPr>
          <w:bCs/>
          <w:i/>
          <w:iCs/>
          <w:sz w:val="24"/>
        </w:rPr>
        <w:t>несостоявшимся</w:t>
      </w:r>
      <w:proofErr w:type="gramEnd"/>
      <w:r w:rsidRPr="00C02479">
        <w:rPr>
          <w:bCs/>
          <w:i/>
          <w:iCs/>
          <w:sz w:val="24"/>
        </w:rPr>
        <w:t>»</w:t>
      </w:r>
    </w:p>
    <w:p w:rsidR="00EC77F8" w:rsidRDefault="00EC77F8" w:rsidP="00EC77F8">
      <w:pPr>
        <w:spacing w:line="240" w:lineRule="auto"/>
        <w:rPr>
          <w:sz w:val="24"/>
          <w:szCs w:val="24"/>
        </w:rPr>
      </w:pPr>
    </w:p>
    <w:p w:rsidR="00EC77F8" w:rsidRPr="00BB5320" w:rsidRDefault="00EC77F8" w:rsidP="00EC77F8">
      <w:pPr>
        <w:spacing w:line="240" w:lineRule="auto"/>
        <w:rPr>
          <w:sz w:val="24"/>
          <w:szCs w:val="24"/>
        </w:rPr>
      </w:pPr>
      <w:r w:rsidRPr="00BB5320">
        <w:rPr>
          <w:sz w:val="24"/>
          <w:szCs w:val="24"/>
        </w:rPr>
        <w:t>ОТМЕТИЛИ:</w:t>
      </w:r>
    </w:p>
    <w:p w:rsidR="00EC77F8" w:rsidRDefault="00EC77F8" w:rsidP="00EC77F8">
      <w:pPr>
        <w:spacing w:line="240" w:lineRule="auto"/>
        <w:rPr>
          <w:sz w:val="24"/>
          <w:szCs w:val="24"/>
        </w:rPr>
      </w:pPr>
    </w:p>
    <w:p w:rsidR="00EC77F8" w:rsidRPr="00BB5320" w:rsidRDefault="00EC77F8" w:rsidP="00EC77F8">
      <w:pPr>
        <w:spacing w:line="240" w:lineRule="auto"/>
        <w:rPr>
          <w:sz w:val="24"/>
          <w:szCs w:val="24"/>
        </w:rPr>
      </w:pPr>
      <w:r w:rsidRPr="00BB5320">
        <w:rPr>
          <w:sz w:val="24"/>
          <w:szCs w:val="24"/>
        </w:rPr>
        <w:t xml:space="preserve">В связи с тем, что на </w:t>
      </w:r>
      <w:r>
        <w:rPr>
          <w:sz w:val="24"/>
          <w:szCs w:val="24"/>
        </w:rPr>
        <w:t xml:space="preserve">закрытый </w:t>
      </w:r>
      <w:r w:rsidRPr="00BB5320">
        <w:rPr>
          <w:sz w:val="24"/>
          <w:szCs w:val="24"/>
        </w:rPr>
        <w:t xml:space="preserve">запрос </w:t>
      </w:r>
      <w:r>
        <w:rPr>
          <w:sz w:val="24"/>
          <w:szCs w:val="24"/>
        </w:rPr>
        <w:t>цен</w:t>
      </w:r>
      <w:r w:rsidRPr="00BB5320">
        <w:rPr>
          <w:sz w:val="24"/>
          <w:szCs w:val="24"/>
        </w:rPr>
        <w:t xml:space="preserve"> было подано </w:t>
      </w:r>
      <w:r>
        <w:rPr>
          <w:sz w:val="24"/>
          <w:szCs w:val="24"/>
        </w:rPr>
        <w:t>менее двух заявок</w:t>
      </w:r>
      <w:r w:rsidRPr="00BB53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п. 5 статьи 447 части первой </w:t>
      </w:r>
      <w:r w:rsidRPr="001150FA">
        <w:rPr>
          <w:sz w:val="24"/>
          <w:szCs w:val="24"/>
        </w:rPr>
        <w:t>Гражданского кодекса Российской Федерации</w:t>
      </w:r>
      <w:r w:rsidRPr="00BB5320">
        <w:rPr>
          <w:sz w:val="24"/>
          <w:szCs w:val="24"/>
        </w:rPr>
        <w:t xml:space="preserve"> предлагается признать </w:t>
      </w:r>
      <w:r>
        <w:rPr>
          <w:sz w:val="24"/>
          <w:szCs w:val="24"/>
        </w:rPr>
        <w:t xml:space="preserve">закрытый запрос цен </w:t>
      </w:r>
      <w:r w:rsidRPr="00BB5320">
        <w:rPr>
          <w:sz w:val="24"/>
          <w:szCs w:val="24"/>
        </w:rPr>
        <w:t>несостоявшимся.</w:t>
      </w:r>
    </w:p>
    <w:p w:rsidR="00EC77F8" w:rsidRDefault="00EC77F8" w:rsidP="00EC77F8">
      <w:pPr>
        <w:spacing w:line="240" w:lineRule="auto"/>
        <w:rPr>
          <w:sz w:val="24"/>
          <w:szCs w:val="24"/>
        </w:rPr>
      </w:pPr>
    </w:p>
    <w:p w:rsidR="00EC77F8" w:rsidRPr="004A31FE" w:rsidRDefault="00EC77F8" w:rsidP="00EC77F8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D85A8E" w:rsidRPr="00EC77F8" w:rsidRDefault="00EC77F8" w:rsidP="00EC77F8">
      <w:pPr>
        <w:spacing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1, </w:t>
      </w:r>
      <w:r w:rsidRPr="00EC77F8">
        <w:rPr>
          <w:sz w:val="24"/>
          <w:szCs w:val="24"/>
        </w:rPr>
        <w:t xml:space="preserve">Признать запрос цен на выполнение работ: </w:t>
      </w:r>
      <w:r w:rsidRPr="00EC77F8">
        <w:rPr>
          <w:b/>
          <w:bCs/>
          <w:i/>
          <w:sz w:val="24"/>
          <w:szCs w:val="24"/>
        </w:rPr>
        <w:t xml:space="preserve">лот № 1  </w:t>
      </w:r>
      <w:r w:rsidRPr="00EC77F8">
        <w:rPr>
          <w:bCs/>
          <w:sz w:val="24"/>
          <w:szCs w:val="24"/>
        </w:rPr>
        <w:t xml:space="preserve">- </w:t>
      </w:r>
      <w:r w:rsidRPr="00EC77F8">
        <w:rPr>
          <w:b/>
          <w:bCs/>
          <w:i/>
          <w:sz w:val="24"/>
          <w:szCs w:val="24"/>
        </w:rPr>
        <w:t>«</w:t>
      </w:r>
      <w:r w:rsidRPr="00EC77F8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Ивановского района к сетям 10/0,4 </w:t>
      </w:r>
      <w:proofErr w:type="spellStart"/>
      <w:r w:rsidRPr="00EC77F8">
        <w:rPr>
          <w:b/>
          <w:i/>
          <w:sz w:val="24"/>
          <w:szCs w:val="24"/>
        </w:rPr>
        <w:t>кВ</w:t>
      </w:r>
      <w:proofErr w:type="spellEnd"/>
      <w:r w:rsidRPr="00EC77F8">
        <w:rPr>
          <w:b/>
          <w:i/>
          <w:sz w:val="24"/>
          <w:szCs w:val="24"/>
        </w:rPr>
        <w:t xml:space="preserve"> филиала "АЭС"»</w:t>
      </w:r>
      <w:r w:rsidRPr="00EC77F8">
        <w:rPr>
          <w:sz w:val="24"/>
          <w:szCs w:val="24"/>
        </w:rPr>
        <w:t xml:space="preserve"> </w:t>
      </w:r>
      <w:r w:rsidRPr="00381834">
        <w:rPr>
          <w:b/>
          <w:sz w:val="24"/>
          <w:szCs w:val="24"/>
        </w:rPr>
        <w:t>несостоявшимся.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F43F01" w:rsidRPr="00C02479" w:rsidRDefault="00F43F01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29"/>
      </w:tblGrid>
      <w:tr w:rsidR="00C02479" w:rsidRPr="00C02479" w:rsidTr="00D85A8E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bookmarkStart w:id="2" w:name="_GoBack"/>
            <w:bookmarkEnd w:id="2"/>
          </w:p>
        </w:tc>
      </w:tr>
      <w:tr w:rsidR="00C02479" w:rsidRPr="00C02479" w:rsidTr="00D85A8E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8517CA" w:rsidP="00EC77F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EC77F8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D85A8E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85A8E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C77F8" w:rsidP="00EC77F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Курганов К.В. </w:t>
            </w:r>
            <w:r w:rsidR="00C02479" w:rsidRPr="00C02479">
              <w:rPr>
                <w:sz w:val="24"/>
                <w:szCs w:val="24"/>
              </w:rPr>
              <w:t>«___»______201</w:t>
            </w:r>
            <w:r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12769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43F01">
      <w:headerReference w:type="default" r:id="rId10"/>
      <w:footerReference w:type="default" r:id="rId11"/>
      <w:pgSz w:w="11906" w:h="16838"/>
      <w:pgMar w:top="1134" w:right="851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E9" w:rsidRDefault="00E07FE9" w:rsidP="00355095">
      <w:pPr>
        <w:spacing w:line="240" w:lineRule="auto"/>
      </w:pPr>
      <w:r>
        <w:separator/>
      </w:r>
    </w:p>
  </w:endnote>
  <w:endnote w:type="continuationSeparator" w:id="0">
    <w:p w:rsidR="00E07FE9" w:rsidRDefault="00E07F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77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446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E9" w:rsidRDefault="00E07FE9" w:rsidP="00355095">
      <w:pPr>
        <w:spacing w:line="240" w:lineRule="auto"/>
      </w:pPr>
      <w:r>
        <w:separator/>
      </w:r>
    </w:p>
  </w:footnote>
  <w:footnote w:type="continuationSeparator" w:id="0">
    <w:p w:rsidR="00E07FE9" w:rsidRDefault="00E07F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 565 раздел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5C57CD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DF8099F"/>
    <w:multiLevelType w:val="hybridMultilevel"/>
    <w:tmpl w:val="33EC3308"/>
    <w:lvl w:ilvl="0" w:tplc="978A2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E7D31"/>
    <w:rsid w:val="000F1326"/>
    <w:rsid w:val="000F6E22"/>
    <w:rsid w:val="001114A0"/>
    <w:rsid w:val="00126847"/>
    <w:rsid w:val="0012769A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2F74A8"/>
    <w:rsid w:val="0030410E"/>
    <w:rsid w:val="00306C67"/>
    <w:rsid w:val="003223F3"/>
    <w:rsid w:val="0033009A"/>
    <w:rsid w:val="00340D88"/>
    <w:rsid w:val="00355095"/>
    <w:rsid w:val="00366597"/>
    <w:rsid w:val="00367628"/>
    <w:rsid w:val="00367A84"/>
    <w:rsid w:val="0037307E"/>
    <w:rsid w:val="00380B7F"/>
    <w:rsid w:val="00381834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D6E57"/>
    <w:rsid w:val="00515CBE"/>
    <w:rsid w:val="00526FD4"/>
    <w:rsid w:val="00547EE6"/>
    <w:rsid w:val="00550B7E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7656A"/>
    <w:rsid w:val="00793EF0"/>
    <w:rsid w:val="0079457B"/>
    <w:rsid w:val="007A0ACC"/>
    <w:rsid w:val="007B404E"/>
    <w:rsid w:val="007C3379"/>
    <w:rsid w:val="00807ED5"/>
    <w:rsid w:val="008517CA"/>
    <w:rsid w:val="00854468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35D9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D80"/>
    <w:rsid w:val="00CB0FB8"/>
    <w:rsid w:val="00CB5269"/>
    <w:rsid w:val="00CE3F1D"/>
    <w:rsid w:val="00CF7C1D"/>
    <w:rsid w:val="00D05F7D"/>
    <w:rsid w:val="00D06728"/>
    <w:rsid w:val="00D26329"/>
    <w:rsid w:val="00D43162"/>
    <w:rsid w:val="00D62D28"/>
    <w:rsid w:val="00D82055"/>
    <w:rsid w:val="00D85A8E"/>
    <w:rsid w:val="00D85B2B"/>
    <w:rsid w:val="00D91435"/>
    <w:rsid w:val="00DA4F21"/>
    <w:rsid w:val="00DF7309"/>
    <w:rsid w:val="00DF7E5C"/>
    <w:rsid w:val="00E00A4C"/>
    <w:rsid w:val="00E07A98"/>
    <w:rsid w:val="00E07FE9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C77F8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43F01"/>
    <w:rsid w:val="00F6533B"/>
    <w:rsid w:val="00F779A3"/>
    <w:rsid w:val="00F96F29"/>
    <w:rsid w:val="00FA65A5"/>
    <w:rsid w:val="00FD60FA"/>
    <w:rsid w:val="00FE735C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qFormat/>
    <w:rsid w:val="00EC77F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EC77F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rsid w:val="00EC77F8"/>
    <w:pPr>
      <w:tabs>
        <w:tab w:val="num" w:pos="1134"/>
      </w:tabs>
      <w:spacing w:line="240" w:lineRule="auto"/>
      <w:ind w:left="1134" w:hanging="1134"/>
    </w:pPr>
  </w:style>
  <w:style w:type="paragraph" w:customStyle="1" w:styleId="-2">
    <w:name w:val="Пункт-2"/>
    <w:basedOn w:val="af1"/>
    <w:rsid w:val="00EC77F8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qFormat/>
    <w:rsid w:val="00EC77F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EC77F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rsid w:val="00EC77F8"/>
    <w:pPr>
      <w:tabs>
        <w:tab w:val="num" w:pos="1134"/>
      </w:tabs>
      <w:spacing w:line="240" w:lineRule="auto"/>
      <w:ind w:left="1134" w:hanging="1134"/>
    </w:pPr>
  </w:style>
  <w:style w:type="paragraph" w:customStyle="1" w:styleId="-2">
    <w:name w:val="Пункт-2"/>
    <w:basedOn w:val="af1"/>
    <w:rsid w:val="00EC77F8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8</cp:revision>
  <cp:lastPrinted>2014-01-23T22:34:00Z</cp:lastPrinted>
  <dcterms:created xsi:type="dcterms:W3CDTF">2014-01-17T00:58:00Z</dcterms:created>
  <dcterms:modified xsi:type="dcterms:W3CDTF">2014-01-23T22:38:00Z</dcterms:modified>
</cp:coreProperties>
</file>