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D577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9D577A">
              <w:rPr>
                <w:b/>
                <w:szCs w:val="28"/>
              </w:rPr>
              <w:t>45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9D577A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131C">
              <w:rPr>
                <w:b/>
                <w:szCs w:val="28"/>
                <w:u w:val="single"/>
              </w:rPr>
              <w:t>0</w:t>
            </w:r>
            <w:r w:rsidR="009D577A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9D577A" w:rsidRPr="008B23DF">
        <w:rPr>
          <w:b/>
          <w:sz w:val="24"/>
          <w:szCs w:val="24"/>
        </w:rPr>
        <w:t>«</w:t>
      </w:r>
      <w:r w:rsidR="009D577A" w:rsidRPr="008B23DF">
        <w:rPr>
          <w:b/>
          <w:i/>
          <w:sz w:val="24"/>
          <w:szCs w:val="24"/>
        </w:rPr>
        <w:t xml:space="preserve">Дуговые защиты» </w:t>
      </w:r>
      <w:r w:rsidR="009D577A" w:rsidRPr="008B23DF">
        <w:rPr>
          <w:bCs/>
          <w:sz w:val="24"/>
          <w:szCs w:val="24"/>
        </w:rPr>
        <w:t>для нужд филиалов ОАО «ДРСК» «Амурские электрические сети», «Хабаровские электрические сети»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9D577A">
        <w:rPr>
          <w:b/>
          <w:snapToGrid/>
          <w:sz w:val="24"/>
          <w:szCs w:val="24"/>
        </w:rPr>
        <w:t>83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9D577A" w:rsidRPr="008B23DF">
        <w:rPr>
          <w:b/>
          <w:i/>
          <w:sz w:val="24"/>
          <w:szCs w:val="24"/>
        </w:rPr>
        <w:t>2 395 240,68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0</w:t>
      </w:r>
      <w:r w:rsidR="009D577A">
        <w:rPr>
          <w:b/>
          <w:snapToGrid/>
          <w:sz w:val="24"/>
          <w:szCs w:val="24"/>
        </w:rPr>
        <w:t>9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9D577A" w:rsidRPr="008D181D" w:rsidTr="000D45A7">
        <w:tc>
          <w:tcPr>
            <w:tcW w:w="2268" w:type="dxa"/>
            <w:shd w:val="clear" w:color="auto" w:fill="auto"/>
          </w:tcPr>
          <w:p w:rsidR="009D577A" w:rsidRPr="008D181D" w:rsidRDefault="009D577A" w:rsidP="000D45A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9D577A" w:rsidRPr="008D181D" w:rsidRDefault="009D577A" w:rsidP="000D45A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3969" w:type="dxa"/>
          </w:tcPr>
          <w:p w:rsidR="009D577A" w:rsidRPr="008D181D" w:rsidRDefault="009D577A" w:rsidP="000D45A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9D577A" w:rsidRPr="008D181D" w:rsidTr="000D45A7">
        <w:trPr>
          <w:trHeight w:val="1160"/>
        </w:trPr>
        <w:tc>
          <w:tcPr>
            <w:tcW w:w="2268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9D577A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 xml:space="preserve">Цена: 2 372 000,00 руб. (цена без НДС) 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>(2 798 960,00 рублей с учетом НДС).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Цена: 2 361 406,98 руб. (цена без НДС)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(2 786 460,23 рублей с учетом НДС).</w:t>
            </w:r>
          </w:p>
        </w:tc>
      </w:tr>
      <w:tr w:rsidR="009D577A" w:rsidRPr="008D181D" w:rsidTr="000D45A7">
        <w:trPr>
          <w:trHeight w:val="613"/>
        </w:trPr>
        <w:tc>
          <w:tcPr>
            <w:tcW w:w="2268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b/>
                <w:i/>
                <w:snapToGrid/>
                <w:sz w:val="24"/>
                <w:szCs w:val="24"/>
              </w:rPr>
              <w:t>ООО "ПРОМИС"</w:t>
            </w:r>
            <w:r w:rsidRPr="009D577A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 xml:space="preserve">Цена: 2 372 000,00 руб. (цена без НДС) 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>(2 798 960,00 рублей с учетом НДС).</w:t>
            </w:r>
          </w:p>
        </w:tc>
        <w:tc>
          <w:tcPr>
            <w:tcW w:w="3969" w:type="dxa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Цена: 2 354 871,19 руб. (цена без НДС)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(2 778 748,00 рублей с учетом НДС).</w:t>
            </w:r>
          </w:p>
        </w:tc>
      </w:tr>
      <w:tr w:rsidR="009D577A" w:rsidRPr="008D181D" w:rsidTr="000D45A7">
        <w:trPr>
          <w:trHeight w:val="613"/>
        </w:trPr>
        <w:tc>
          <w:tcPr>
            <w:tcW w:w="2268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b/>
                <w:i/>
                <w:snapToGrid/>
                <w:sz w:val="24"/>
                <w:szCs w:val="24"/>
              </w:rPr>
              <w:t>ООО "БЭСМ"</w:t>
            </w:r>
            <w:r w:rsidRPr="009D577A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 xml:space="preserve">Цена: 2 395 157,00 руб. (цена без НДС) 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z w:val="24"/>
                <w:szCs w:val="24"/>
              </w:rPr>
              <w:t>(2 826 285,26 рублей с учетом НДС).</w:t>
            </w:r>
          </w:p>
        </w:tc>
        <w:tc>
          <w:tcPr>
            <w:tcW w:w="3969" w:type="dxa"/>
          </w:tcPr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Цена: 2 359 099,00 руб. (цена без НДС)</w:t>
            </w:r>
          </w:p>
          <w:p w:rsidR="009D577A" w:rsidRPr="009D577A" w:rsidRDefault="009D577A" w:rsidP="000D45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577A">
              <w:rPr>
                <w:snapToGrid/>
                <w:sz w:val="24"/>
                <w:szCs w:val="24"/>
              </w:rPr>
              <w:t>(2 783 736,82 рублей с учетом НДС).</w:t>
            </w:r>
          </w:p>
        </w:tc>
      </w:tr>
    </w:tbl>
    <w:p w:rsidR="009D577A" w:rsidRDefault="009D577A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7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77A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2013-05-06T09:31:00Z</cp:lastPrinted>
  <dcterms:created xsi:type="dcterms:W3CDTF">2013-04-02T03:45:00Z</dcterms:created>
  <dcterms:modified xsi:type="dcterms:W3CDTF">2013-12-12T04:32:00Z</dcterms:modified>
</cp:coreProperties>
</file>