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6"/>
                  <w:sz w:val="14"/>
                  <w:lang w:val="en-US"/>
                </w:rPr>
                <w:t>doc</w:t>
              </w:r>
              <w:r>
                <w:rPr>
                  <w:rStyle w:val="a6"/>
                  <w:sz w:val="14"/>
                </w:rPr>
                <w:t>@</w:t>
              </w:r>
              <w:proofErr w:type="spellStart"/>
              <w:r>
                <w:rPr>
                  <w:rStyle w:val="a6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6"/>
                  <w:sz w:val="14"/>
                </w:rPr>
                <w:t>.</w:t>
              </w:r>
              <w:proofErr w:type="spellStart"/>
              <w:r>
                <w:rPr>
                  <w:rStyle w:val="a6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5E074A" w:rsidP="00F60214">
      <w:pPr>
        <w:jc w:val="both"/>
        <w:rPr>
          <w:color w:val="FF0000"/>
        </w:rPr>
      </w:pPr>
      <w:r>
        <w:rPr>
          <w:b/>
          <w:bCs/>
        </w:rPr>
        <w:t>08</w:t>
      </w:r>
      <w:r w:rsidR="00112B83">
        <w:rPr>
          <w:b/>
          <w:bCs/>
        </w:rPr>
        <w:t>.11</w:t>
      </w:r>
      <w:r w:rsidR="000D44AC">
        <w:rPr>
          <w:b/>
          <w:bCs/>
        </w:rPr>
        <w:t>.</w:t>
      </w:r>
      <w:r w:rsidR="00F60214">
        <w:rPr>
          <w:b/>
          <w:bCs/>
        </w:rPr>
        <w:t>2013г</w:t>
      </w:r>
      <w:r w:rsidR="00F60214" w:rsidRPr="00114970">
        <w:rPr>
          <w:b/>
          <w:bCs/>
        </w:rPr>
        <w:t>.</w:t>
      </w:r>
      <w:r w:rsidR="009D1D82">
        <w:rPr>
          <w:b/>
          <w:bCs/>
        </w:rPr>
        <w:t xml:space="preserve">   </w:t>
      </w:r>
      <w:r w:rsidR="009D1D82">
        <w:rPr>
          <w:b/>
          <w:bCs/>
        </w:rPr>
        <w:tab/>
      </w:r>
      <w:r w:rsidR="009D1D82">
        <w:rPr>
          <w:b/>
          <w:bCs/>
        </w:rPr>
        <w:tab/>
      </w:r>
      <w:r w:rsidR="009D1D82">
        <w:rPr>
          <w:b/>
          <w:bCs/>
        </w:rPr>
        <w:tab/>
      </w:r>
      <w:r w:rsidR="009D1D82">
        <w:rPr>
          <w:b/>
          <w:bCs/>
        </w:rPr>
        <w:tab/>
      </w:r>
      <w:r w:rsidR="009D1D82">
        <w:rPr>
          <w:b/>
          <w:bCs/>
        </w:rPr>
        <w:tab/>
      </w:r>
      <w:r w:rsidR="009D1D82">
        <w:rPr>
          <w:b/>
          <w:bCs/>
        </w:rPr>
        <w:tab/>
      </w:r>
      <w:r w:rsidR="009D1D82">
        <w:rPr>
          <w:b/>
          <w:bCs/>
        </w:rPr>
        <w:tab/>
        <w:t xml:space="preserve">          </w:t>
      </w:r>
      <w:bookmarkStart w:id="0" w:name="_GoBack"/>
      <w:bookmarkEnd w:id="0"/>
      <w:r w:rsidR="009D1D82">
        <w:rPr>
          <w:b/>
          <w:bCs/>
        </w:rPr>
        <w:t xml:space="preserve">     </w:t>
      </w:r>
      <w:r w:rsidR="00F60214" w:rsidRPr="00114970">
        <w:rPr>
          <w:b/>
          <w:bCs/>
        </w:rPr>
        <w:t xml:space="preserve"> № 02-02-</w:t>
      </w:r>
      <w:r w:rsidR="00112B83">
        <w:rPr>
          <w:b/>
          <w:bCs/>
        </w:rPr>
        <w:t>19-</w:t>
      </w:r>
      <w:r>
        <w:rPr>
          <w:b/>
          <w:bCs/>
        </w:rPr>
        <w:t>122</w:t>
      </w:r>
      <w:r w:rsidR="009D1D82">
        <w:rPr>
          <w:b/>
          <w:bCs/>
        </w:rPr>
        <w:t>0/1</w:t>
      </w:r>
    </w:p>
    <w:p w:rsidR="002F3BD6" w:rsidRDefault="002F3BD6" w:rsidP="00F60214">
      <w:pPr>
        <w:jc w:val="both"/>
      </w:pPr>
    </w:p>
    <w:p w:rsidR="00112B83" w:rsidRPr="007D34D5" w:rsidRDefault="00670809" w:rsidP="007D34D5">
      <w:pPr>
        <w:tabs>
          <w:tab w:val="left" w:pos="142"/>
          <w:tab w:val="left" w:pos="851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670809">
        <w:rPr>
          <w:b/>
          <w:sz w:val="26"/>
          <w:szCs w:val="26"/>
        </w:rPr>
        <w:t xml:space="preserve">Уведомление о внесении изменений в </w:t>
      </w:r>
      <w:r w:rsidR="005E074A">
        <w:rPr>
          <w:b/>
          <w:sz w:val="26"/>
          <w:szCs w:val="26"/>
        </w:rPr>
        <w:t xml:space="preserve">Извещение и </w:t>
      </w:r>
      <w:r w:rsidR="00112B83">
        <w:rPr>
          <w:b/>
          <w:sz w:val="26"/>
          <w:szCs w:val="26"/>
        </w:rPr>
        <w:t xml:space="preserve">Закупочную документацию по </w:t>
      </w:r>
      <w:r w:rsidR="00112B83">
        <w:rPr>
          <w:b/>
          <w:kern w:val="28"/>
          <w:sz w:val="26"/>
          <w:szCs w:val="26"/>
        </w:rPr>
        <w:t>открытому</w:t>
      </w:r>
      <w:r w:rsidRPr="00670809">
        <w:rPr>
          <w:b/>
          <w:kern w:val="28"/>
          <w:sz w:val="26"/>
          <w:szCs w:val="26"/>
        </w:rPr>
        <w:t xml:space="preserve"> </w:t>
      </w:r>
      <w:r w:rsidR="000D44AC">
        <w:rPr>
          <w:rFonts w:eastAsia="Calibri"/>
          <w:b/>
          <w:sz w:val="26"/>
          <w:szCs w:val="26"/>
          <w:lang w:eastAsia="en-US"/>
        </w:rPr>
        <w:t>запрос</w:t>
      </w:r>
      <w:r w:rsidR="00112B83">
        <w:rPr>
          <w:rFonts w:eastAsia="Calibri"/>
          <w:b/>
          <w:sz w:val="26"/>
          <w:szCs w:val="26"/>
          <w:lang w:eastAsia="en-US"/>
        </w:rPr>
        <w:t>у</w:t>
      </w:r>
      <w:r w:rsidR="000D44AC">
        <w:rPr>
          <w:rFonts w:eastAsia="Calibri"/>
          <w:b/>
          <w:sz w:val="26"/>
          <w:szCs w:val="26"/>
          <w:lang w:eastAsia="en-US"/>
        </w:rPr>
        <w:t xml:space="preserve"> предложений</w:t>
      </w:r>
      <w:r w:rsidRPr="00670809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23B26" w:rsidRPr="00823B26" w:rsidRDefault="00823B26" w:rsidP="00112B83">
      <w:pPr>
        <w:tabs>
          <w:tab w:val="left" w:pos="142"/>
          <w:tab w:val="left" w:pos="851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15083">
        <w:rPr>
          <w:sz w:val="26"/>
          <w:szCs w:val="26"/>
        </w:rPr>
        <w:t xml:space="preserve">на  право заключения </w:t>
      </w:r>
      <w:proofErr w:type="gramStart"/>
      <w:r w:rsidRPr="00315083">
        <w:rPr>
          <w:sz w:val="26"/>
          <w:szCs w:val="26"/>
        </w:rPr>
        <w:t>Договора</w:t>
      </w:r>
      <w:proofErr w:type="gramEnd"/>
      <w:r w:rsidRPr="00315083">
        <w:rPr>
          <w:sz w:val="26"/>
          <w:szCs w:val="26"/>
        </w:rPr>
        <w:t xml:space="preserve"> на выполнение работ</w:t>
      </w:r>
      <w:r w:rsidR="002D563A">
        <w:rPr>
          <w:sz w:val="26"/>
          <w:szCs w:val="26"/>
        </w:rPr>
        <w:t xml:space="preserve"> (закупка 110)</w:t>
      </w:r>
      <w:r w:rsidRPr="00315083">
        <w:rPr>
          <w:sz w:val="26"/>
          <w:szCs w:val="26"/>
        </w:rPr>
        <w:t>:</w:t>
      </w:r>
    </w:p>
    <w:p w:rsidR="00823B26" w:rsidRDefault="00112B83" w:rsidP="00112B83">
      <w:pPr>
        <w:tabs>
          <w:tab w:val="center" w:pos="4677"/>
          <w:tab w:val="right" w:pos="9354"/>
        </w:tabs>
        <w:ind w:firstLine="567"/>
        <w:jc w:val="center"/>
        <w:rPr>
          <w:color w:val="000000"/>
          <w:sz w:val="26"/>
          <w:szCs w:val="26"/>
        </w:rPr>
      </w:pPr>
      <w:r w:rsidRPr="00822111">
        <w:rPr>
          <w:b/>
          <w:i/>
          <w:color w:val="000000"/>
          <w:sz w:val="26"/>
          <w:szCs w:val="26"/>
        </w:rPr>
        <w:t>«</w:t>
      </w:r>
      <w:r w:rsidRPr="00256CC6">
        <w:rPr>
          <w:b/>
          <w:i/>
          <w:color w:val="000000"/>
          <w:sz w:val="26"/>
          <w:szCs w:val="26"/>
        </w:rPr>
        <w:t>Проведение экспертного обследования и определение возможности продления срока безопасной эксплуатации грузоподъемных механизмов</w:t>
      </w:r>
      <w:proofErr w:type="gramStart"/>
      <w:r w:rsidRPr="00256CC6">
        <w:rPr>
          <w:b/>
          <w:i/>
          <w:color w:val="000000"/>
          <w:sz w:val="26"/>
          <w:szCs w:val="26"/>
        </w:rPr>
        <w:t>.</w:t>
      </w:r>
      <w:proofErr w:type="gramEnd"/>
      <w:r w:rsidRPr="00256CC6">
        <w:rPr>
          <w:b/>
          <w:i/>
          <w:color w:val="000000"/>
          <w:sz w:val="26"/>
          <w:szCs w:val="26"/>
        </w:rPr>
        <w:t xml:space="preserve"> </w:t>
      </w:r>
      <w:proofErr w:type="gramStart"/>
      <w:r w:rsidRPr="00256CC6">
        <w:rPr>
          <w:b/>
          <w:i/>
          <w:color w:val="000000"/>
          <w:sz w:val="26"/>
          <w:szCs w:val="26"/>
        </w:rPr>
        <w:t>п</w:t>
      </w:r>
      <w:proofErr w:type="gramEnd"/>
      <w:r w:rsidRPr="00256CC6">
        <w:rPr>
          <w:b/>
          <w:i/>
          <w:color w:val="000000"/>
          <w:sz w:val="26"/>
          <w:szCs w:val="26"/>
        </w:rPr>
        <w:t>рименяемых на ОПО филиала "АЭС"</w:t>
      </w:r>
      <w:r w:rsidRPr="00822111">
        <w:rPr>
          <w:b/>
          <w:i/>
          <w:color w:val="000000"/>
          <w:sz w:val="26"/>
          <w:szCs w:val="26"/>
        </w:rPr>
        <w:t>»</w:t>
      </w: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D4657D" w:rsidRDefault="00823B26" w:rsidP="007D34D5">
      <w:pPr>
        <w:tabs>
          <w:tab w:val="center" w:pos="4677"/>
          <w:tab w:val="right" w:pos="9354"/>
        </w:tabs>
        <w:ind w:firstLine="567"/>
        <w:jc w:val="both"/>
        <w:rPr>
          <w:b/>
          <w:color w:val="000000"/>
          <w:sz w:val="25"/>
          <w:szCs w:val="25"/>
        </w:rPr>
      </w:pPr>
      <w:r w:rsidRPr="007D34D5">
        <w:rPr>
          <w:color w:val="000000"/>
          <w:sz w:val="25"/>
          <w:szCs w:val="25"/>
        </w:rPr>
        <w:t>Настоящим извещением сообщаем</w:t>
      </w:r>
      <w:r w:rsidR="00670809" w:rsidRPr="007D34D5">
        <w:rPr>
          <w:color w:val="000000"/>
          <w:sz w:val="25"/>
          <w:szCs w:val="25"/>
        </w:rPr>
        <w:t xml:space="preserve"> о в</w:t>
      </w:r>
      <w:r w:rsidRPr="007D34D5">
        <w:rPr>
          <w:color w:val="000000"/>
          <w:sz w:val="25"/>
          <w:szCs w:val="25"/>
        </w:rPr>
        <w:t xml:space="preserve">несении изменений в </w:t>
      </w:r>
      <w:r w:rsidR="005E074A">
        <w:rPr>
          <w:color w:val="000000"/>
          <w:sz w:val="25"/>
          <w:szCs w:val="25"/>
        </w:rPr>
        <w:t xml:space="preserve">Извещение и </w:t>
      </w:r>
      <w:r w:rsidR="00112B83" w:rsidRPr="007D34D5">
        <w:rPr>
          <w:color w:val="000000"/>
          <w:sz w:val="25"/>
          <w:szCs w:val="25"/>
        </w:rPr>
        <w:t xml:space="preserve">Закупочную документацию открытого запроса предложений объявленного извещением </w:t>
      </w:r>
      <w:r w:rsidR="00661B72" w:rsidRPr="007D34D5">
        <w:rPr>
          <w:b/>
          <w:color w:val="000000"/>
          <w:sz w:val="25"/>
          <w:szCs w:val="25"/>
        </w:rPr>
        <w:t xml:space="preserve">от </w:t>
      </w:r>
      <w:r w:rsidR="00112B83" w:rsidRPr="007D34D5">
        <w:rPr>
          <w:b/>
          <w:color w:val="000000"/>
          <w:sz w:val="25"/>
          <w:szCs w:val="25"/>
        </w:rPr>
        <w:t>31.1</w:t>
      </w:r>
      <w:r w:rsidR="002D563A">
        <w:rPr>
          <w:b/>
          <w:color w:val="000000"/>
          <w:sz w:val="25"/>
          <w:szCs w:val="25"/>
        </w:rPr>
        <w:t>0</w:t>
      </w:r>
      <w:r w:rsidR="00661B72" w:rsidRPr="007D34D5">
        <w:rPr>
          <w:b/>
          <w:color w:val="000000"/>
          <w:sz w:val="25"/>
          <w:szCs w:val="25"/>
        </w:rPr>
        <w:t xml:space="preserve">.2013г.  № </w:t>
      </w:r>
      <w:r w:rsidR="00112B83" w:rsidRPr="007D34D5">
        <w:rPr>
          <w:b/>
          <w:color w:val="000000"/>
          <w:sz w:val="25"/>
          <w:szCs w:val="25"/>
        </w:rPr>
        <w:t>14</w:t>
      </w:r>
      <w:r w:rsidRPr="007D34D5">
        <w:rPr>
          <w:b/>
          <w:color w:val="000000"/>
          <w:sz w:val="25"/>
          <w:szCs w:val="25"/>
        </w:rPr>
        <w:t>/У</w:t>
      </w:r>
      <w:r w:rsidR="00112B83" w:rsidRPr="007D34D5">
        <w:rPr>
          <w:b/>
          <w:color w:val="000000"/>
          <w:sz w:val="25"/>
          <w:szCs w:val="25"/>
        </w:rPr>
        <w:t>Э.</w:t>
      </w:r>
    </w:p>
    <w:p w:rsidR="007D34D5" w:rsidRPr="007D34D5" w:rsidRDefault="007D34D5" w:rsidP="007D34D5">
      <w:pPr>
        <w:tabs>
          <w:tab w:val="center" w:pos="4677"/>
          <w:tab w:val="right" w:pos="9354"/>
        </w:tabs>
        <w:ind w:firstLine="567"/>
        <w:jc w:val="both"/>
        <w:rPr>
          <w:color w:val="000000"/>
          <w:sz w:val="25"/>
          <w:szCs w:val="25"/>
        </w:rPr>
      </w:pPr>
    </w:p>
    <w:p w:rsidR="005E074A" w:rsidRDefault="005E074A" w:rsidP="005E074A">
      <w:pPr>
        <w:numPr>
          <w:ilvl w:val="0"/>
          <w:numId w:val="3"/>
        </w:numPr>
        <w:tabs>
          <w:tab w:val="left" w:pos="993"/>
        </w:tabs>
        <w:autoSpaceDE w:val="0"/>
        <w:autoSpaceDN w:val="0"/>
        <w:snapToGrid w:val="0"/>
        <w:ind w:left="0" w:firstLine="567"/>
        <w:jc w:val="both"/>
        <w:rPr>
          <w:b/>
          <w:sz w:val="26"/>
          <w:szCs w:val="26"/>
        </w:rPr>
      </w:pPr>
      <w:r w:rsidRPr="005E074A">
        <w:rPr>
          <w:b/>
          <w:sz w:val="25"/>
          <w:szCs w:val="25"/>
        </w:rPr>
        <w:t>Пункт 9 Извещения</w:t>
      </w:r>
      <w:r w:rsidR="003F57E7" w:rsidRPr="005E074A">
        <w:rPr>
          <w:b/>
          <w:sz w:val="25"/>
          <w:szCs w:val="25"/>
        </w:rPr>
        <w:t xml:space="preserve"> с</w:t>
      </w:r>
      <w:r w:rsidR="00F64ADE" w:rsidRPr="005E074A">
        <w:rPr>
          <w:b/>
          <w:sz w:val="25"/>
          <w:szCs w:val="25"/>
        </w:rPr>
        <w:t xml:space="preserve">ледует читать: </w:t>
      </w:r>
      <w:r w:rsidRPr="005E074A">
        <w:rPr>
          <w:sz w:val="26"/>
          <w:szCs w:val="26"/>
        </w:rPr>
        <w:t xml:space="preserve">Срок начала приема предложений – </w:t>
      </w:r>
      <w:r w:rsidRPr="005E074A">
        <w:rPr>
          <w:b/>
          <w:sz w:val="26"/>
          <w:szCs w:val="26"/>
        </w:rPr>
        <w:t>31 октября 2013 г.</w:t>
      </w:r>
      <w:r w:rsidRPr="005E074A">
        <w:rPr>
          <w:sz w:val="26"/>
          <w:szCs w:val="26"/>
        </w:rPr>
        <w:t xml:space="preserve"> Срок окончания приема предложений </w:t>
      </w:r>
      <w:r w:rsidRPr="005E074A">
        <w:rPr>
          <w:b/>
          <w:sz w:val="26"/>
          <w:szCs w:val="26"/>
        </w:rPr>
        <w:t>10:00 местного</w:t>
      </w:r>
      <w:r w:rsidRPr="005E074A">
        <w:rPr>
          <w:sz w:val="26"/>
          <w:szCs w:val="26"/>
        </w:rPr>
        <w:t xml:space="preserve"> (Благовещенского) времени </w:t>
      </w:r>
      <w:r>
        <w:rPr>
          <w:b/>
          <w:sz w:val="26"/>
          <w:szCs w:val="26"/>
        </w:rPr>
        <w:t>18</w:t>
      </w:r>
      <w:r w:rsidRPr="005E074A">
        <w:rPr>
          <w:b/>
          <w:sz w:val="26"/>
          <w:szCs w:val="26"/>
        </w:rPr>
        <w:t xml:space="preserve"> ноября 2013 г. </w:t>
      </w:r>
    </w:p>
    <w:p w:rsidR="00870559" w:rsidRDefault="005E074A" w:rsidP="00870559">
      <w:pPr>
        <w:numPr>
          <w:ilvl w:val="0"/>
          <w:numId w:val="3"/>
        </w:numPr>
        <w:tabs>
          <w:tab w:val="left" w:pos="993"/>
        </w:tabs>
        <w:autoSpaceDE w:val="0"/>
        <w:autoSpaceDN w:val="0"/>
        <w:snapToGrid w:val="0"/>
        <w:ind w:left="0" w:firstLine="567"/>
        <w:jc w:val="both"/>
        <w:rPr>
          <w:sz w:val="26"/>
          <w:szCs w:val="26"/>
        </w:rPr>
      </w:pPr>
      <w:r w:rsidRPr="005E074A">
        <w:rPr>
          <w:b/>
          <w:sz w:val="25"/>
          <w:szCs w:val="25"/>
        </w:rPr>
        <w:t>Пункт 10</w:t>
      </w:r>
      <w:r w:rsidR="00112B83" w:rsidRPr="005E074A">
        <w:rPr>
          <w:b/>
          <w:sz w:val="25"/>
          <w:szCs w:val="25"/>
        </w:rPr>
        <w:t xml:space="preserve"> </w:t>
      </w:r>
      <w:r w:rsidRPr="005E074A">
        <w:rPr>
          <w:b/>
          <w:sz w:val="25"/>
          <w:szCs w:val="25"/>
        </w:rPr>
        <w:t>Извещения следует читать:</w:t>
      </w:r>
      <w:r w:rsidRPr="005E074A">
        <w:rPr>
          <w:b/>
          <w:sz w:val="25"/>
          <w:szCs w:val="25"/>
        </w:rPr>
        <w:t xml:space="preserve"> </w:t>
      </w:r>
      <w:r w:rsidRPr="005E074A">
        <w:rPr>
          <w:sz w:val="26"/>
          <w:szCs w:val="26"/>
        </w:rPr>
        <w:t xml:space="preserve">Организатор запроса предложений проведет процедуру публичного вскрытия конвертов с предложениями Участников в </w:t>
      </w:r>
      <w:r w:rsidRPr="005E074A">
        <w:rPr>
          <w:b/>
          <w:i/>
          <w:sz w:val="26"/>
          <w:szCs w:val="26"/>
        </w:rPr>
        <w:t>10:15 часов</w:t>
      </w:r>
      <w:r w:rsidRPr="005E074A">
        <w:rPr>
          <w:sz w:val="26"/>
          <w:szCs w:val="26"/>
        </w:rPr>
        <w:t xml:space="preserve"> местного (благовещенского) времени  </w:t>
      </w:r>
      <w:r w:rsidRPr="005E074A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18</w:t>
      </w:r>
      <w:r w:rsidRPr="005E074A">
        <w:rPr>
          <w:b/>
          <w:i/>
          <w:sz w:val="26"/>
          <w:szCs w:val="26"/>
        </w:rPr>
        <w:t>» ноября</w:t>
      </w:r>
      <w:r w:rsidRPr="005E074A">
        <w:rPr>
          <w:b/>
          <w:i/>
          <w:color w:val="000000"/>
          <w:sz w:val="26"/>
          <w:szCs w:val="26"/>
        </w:rPr>
        <w:t xml:space="preserve"> 2013 года</w:t>
      </w:r>
      <w:r w:rsidRPr="005E074A">
        <w:rPr>
          <w:sz w:val="26"/>
          <w:szCs w:val="26"/>
        </w:rPr>
        <w:t>. На этой процедуре могут присутствовать представители Участников запроса предложений.</w:t>
      </w:r>
    </w:p>
    <w:p w:rsidR="00870559" w:rsidRPr="00870559" w:rsidRDefault="005E074A" w:rsidP="00870559">
      <w:pPr>
        <w:numPr>
          <w:ilvl w:val="0"/>
          <w:numId w:val="3"/>
        </w:numPr>
        <w:tabs>
          <w:tab w:val="left" w:pos="993"/>
        </w:tabs>
        <w:autoSpaceDE w:val="0"/>
        <w:autoSpaceDN w:val="0"/>
        <w:snapToGrid w:val="0"/>
        <w:ind w:left="0" w:firstLine="567"/>
        <w:jc w:val="both"/>
        <w:rPr>
          <w:i/>
          <w:sz w:val="26"/>
          <w:szCs w:val="26"/>
        </w:rPr>
      </w:pPr>
      <w:r w:rsidRPr="00870559">
        <w:rPr>
          <w:b/>
          <w:sz w:val="25"/>
          <w:szCs w:val="25"/>
        </w:rPr>
        <w:t>Пункт 4.1.16</w:t>
      </w:r>
      <w:r w:rsidR="00112B83" w:rsidRPr="00870559">
        <w:rPr>
          <w:b/>
          <w:sz w:val="25"/>
          <w:szCs w:val="25"/>
        </w:rPr>
        <w:t xml:space="preserve"> Закупочной документации следует читать: </w:t>
      </w:r>
      <w:r w:rsidR="00870559" w:rsidRPr="00870559">
        <w:rPr>
          <w:sz w:val="26"/>
          <w:szCs w:val="26"/>
        </w:rPr>
        <w:t xml:space="preserve">Срок начала приема предложений – </w:t>
      </w:r>
      <w:r w:rsidR="00870559" w:rsidRPr="00870559">
        <w:rPr>
          <w:b/>
          <w:i/>
          <w:sz w:val="26"/>
          <w:szCs w:val="26"/>
        </w:rPr>
        <w:t>«31» октября 2013 года</w:t>
      </w:r>
      <w:r w:rsidR="00870559" w:rsidRPr="00870559">
        <w:rPr>
          <w:i/>
          <w:sz w:val="26"/>
          <w:szCs w:val="26"/>
        </w:rPr>
        <w:t>.</w:t>
      </w:r>
      <w:r w:rsidR="00870559" w:rsidRPr="00870559">
        <w:rPr>
          <w:sz w:val="26"/>
          <w:szCs w:val="26"/>
        </w:rPr>
        <w:t xml:space="preserve"> Срок окончания приема предложений – </w:t>
      </w:r>
      <w:r w:rsidR="00870559" w:rsidRPr="00870559">
        <w:rPr>
          <w:b/>
          <w:sz w:val="26"/>
          <w:szCs w:val="26"/>
        </w:rPr>
        <w:t>10:00 часов</w:t>
      </w:r>
      <w:r w:rsidR="00870559" w:rsidRPr="00870559">
        <w:rPr>
          <w:sz w:val="26"/>
          <w:szCs w:val="26"/>
        </w:rPr>
        <w:t xml:space="preserve"> местного (благовещенского) </w:t>
      </w:r>
      <w:r w:rsidR="00870559" w:rsidRPr="00870559">
        <w:rPr>
          <w:b/>
          <w:i/>
          <w:sz w:val="26"/>
          <w:szCs w:val="26"/>
        </w:rPr>
        <w:t>«</w:t>
      </w:r>
      <w:r w:rsidR="00870559">
        <w:rPr>
          <w:b/>
          <w:i/>
          <w:sz w:val="26"/>
          <w:szCs w:val="26"/>
        </w:rPr>
        <w:t>18</w:t>
      </w:r>
      <w:r w:rsidR="00870559" w:rsidRPr="00870559">
        <w:rPr>
          <w:b/>
          <w:i/>
          <w:sz w:val="26"/>
          <w:szCs w:val="26"/>
        </w:rPr>
        <w:t>» ноября 2013 года.</w:t>
      </w:r>
    </w:p>
    <w:p w:rsidR="002F3BD6" w:rsidRPr="00870559" w:rsidRDefault="007D34D5" w:rsidP="00661B72">
      <w:pPr>
        <w:numPr>
          <w:ilvl w:val="0"/>
          <w:numId w:val="3"/>
        </w:numPr>
        <w:tabs>
          <w:tab w:val="left" w:pos="993"/>
        </w:tabs>
        <w:autoSpaceDE w:val="0"/>
        <w:autoSpaceDN w:val="0"/>
        <w:snapToGrid w:val="0"/>
        <w:ind w:left="0" w:firstLine="567"/>
        <w:jc w:val="both"/>
        <w:rPr>
          <w:sz w:val="26"/>
          <w:szCs w:val="26"/>
        </w:rPr>
      </w:pPr>
      <w:r w:rsidRPr="00870559">
        <w:rPr>
          <w:b/>
          <w:sz w:val="25"/>
          <w:szCs w:val="25"/>
        </w:rPr>
        <w:t xml:space="preserve">Пункт </w:t>
      </w:r>
      <w:r w:rsidR="00870559" w:rsidRPr="00870559">
        <w:rPr>
          <w:b/>
          <w:sz w:val="25"/>
          <w:szCs w:val="25"/>
        </w:rPr>
        <w:t>4.1.17</w:t>
      </w:r>
      <w:r w:rsidR="00870559" w:rsidRPr="00870559">
        <w:rPr>
          <w:b/>
          <w:sz w:val="25"/>
          <w:szCs w:val="25"/>
        </w:rPr>
        <w:t xml:space="preserve"> Закупочной документации следует читать</w:t>
      </w:r>
      <w:r w:rsidR="00870559" w:rsidRPr="00870559">
        <w:rPr>
          <w:b/>
          <w:sz w:val="26"/>
          <w:szCs w:val="26"/>
        </w:rPr>
        <w:t>:</w:t>
      </w:r>
      <w:r w:rsidR="00870559" w:rsidRPr="00870559">
        <w:rPr>
          <w:b/>
          <w:sz w:val="26"/>
          <w:szCs w:val="26"/>
        </w:rPr>
        <w:t xml:space="preserve"> </w:t>
      </w:r>
      <w:r w:rsidR="00870559">
        <w:rPr>
          <w:b/>
          <w:sz w:val="26"/>
          <w:szCs w:val="26"/>
        </w:rPr>
        <w:t>«</w:t>
      </w:r>
      <w:r w:rsidR="00870559" w:rsidRPr="00870559">
        <w:rPr>
          <w:b/>
          <w:i/>
          <w:sz w:val="26"/>
          <w:szCs w:val="26"/>
        </w:rPr>
        <w:t>10:00 часов</w:t>
      </w:r>
      <w:r w:rsidR="00870559" w:rsidRPr="00870559">
        <w:rPr>
          <w:sz w:val="26"/>
          <w:szCs w:val="26"/>
        </w:rPr>
        <w:t xml:space="preserve"> местного (благовещенского) времени  </w:t>
      </w:r>
      <w:r w:rsidR="00870559" w:rsidRPr="00870559">
        <w:rPr>
          <w:b/>
          <w:i/>
          <w:sz w:val="26"/>
          <w:szCs w:val="26"/>
        </w:rPr>
        <w:t>«</w:t>
      </w:r>
      <w:r w:rsidR="00870559">
        <w:rPr>
          <w:b/>
          <w:i/>
          <w:sz w:val="26"/>
          <w:szCs w:val="26"/>
        </w:rPr>
        <w:t>18</w:t>
      </w:r>
      <w:r w:rsidR="00870559" w:rsidRPr="00870559">
        <w:rPr>
          <w:b/>
          <w:i/>
          <w:sz w:val="26"/>
          <w:szCs w:val="26"/>
        </w:rPr>
        <w:t>» ноября</w:t>
      </w:r>
      <w:r w:rsidR="00870559" w:rsidRPr="00870559">
        <w:rPr>
          <w:b/>
          <w:i/>
          <w:color w:val="000000"/>
          <w:sz w:val="26"/>
          <w:szCs w:val="26"/>
        </w:rPr>
        <w:t xml:space="preserve"> 2013 года </w:t>
      </w:r>
      <w:r w:rsidR="00870559" w:rsidRPr="00870559">
        <w:rPr>
          <w:color w:val="000000"/>
          <w:sz w:val="26"/>
          <w:szCs w:val="26"/>
        </w:rPr>
        <w:t xml:space="preserve">по адресу: Россия, 675000, г. Благовещенск, улица Шевченко, д.28, </w:t>
      </w:r>
      <w:proofErr w:type="spellStart"/>
      <w:r w:rsidR="00870559" w:rsidRPr="00870559">
        <w:rPr>
          <w:color w:val="000000"/>
          <w:sz w:val="26"/>
          <w:szCs w:val="26"/>
        </w:rPr>
        <w:t>к</w:t>
      </w:r>
      <w:r w:rsidR="00870559" w:rsidRPr="00870559">
        <w:rPr>
          <w:sz w:val="26"/>
          <w:szCs w:val="26"/>
        </w:rPr>
        <w:t>аб</w:t>
      </w:r>
      <w:proofErr w:type="spellEnd"/>
      <w:r w:rsidR="00870559" w:rsidRPr="00870559">
        <w:rPr>
          <w:sz w:val="26"/>
          <w:szCs w:val="26"/>
        </w:rPr>
        <w:t>. 244</w:t>
      </w:r>
      <w:r w:rsidR="00870559">
        <w:rPr>
          <w:sz w:val="26"/>
          <w:szCs w:val="26"/>
        </w:rPr>
        <w:t>….»</w:t>
      </w:r>
      <w:r w:rsidR="00870559" w:rsidRPr="00870559">
        <w:rPr>
          <w:sz w:val="26"/>
          <w:szCs w:val="26"/>
        </w:rPr>
        <w:t xml:space="preserve"> </w:t>
      </w:r>
      <w:r w:rsidR="00870559" w:rsidRPr="00870559">
        <w:rPr>
          <w:i/>
          <w:sz w:val="26"/>
          <w:szCs w:val="26"/>
        </w:rPr>
        <w:t xml:space="preserve"> </w:t>
      </w:r>
      <w:r w:rsidR="00661B72" w:rsidRPr="00870559">
        <w:rPr>
          <w:sz w:val="26"/>
          <w:szCs w:val="26"/>
        </w:rPr>
        <w:tab/>
      </w:r>
    </w:p>
    <w:p w:rsidR="002F3BD6" w:rsidRPr="009D1D82" w:rsidRDefault="00870559" w:rsidP="00BA6AC6">
      <w:pPr>
        <w:numPr>
          <w:ilvl w:val="0"/>
          <w:numId w:val="3"/>
        </w:numPr>
        <w:tabs>
          <w:tab w:val="left" w:pos="993"/>
        </w:tabs>
        <w:autoSpaceDE w:val="0"/>
        <w:autoSpaceDN w:val="0"/>
        <w:snapToGrid w:val="0"/>
        <w:ind w:left="0" w:firstLine="567"/>
        <w:jc w:val="both"/>
        <w:rPr>
          <w:sz w:val="26"/>
          <w:szCs w:val="26"/>
        </w:rPr>
      </w:pPr>
      <w:r w:rsidRPr="009D1D82">
        <w:rPr>
          <w:b/>
          <w:sz w:val="25"/>
          <w:szCs w:val="25"/>
        </w:rPr>
        <w:t xml:space="preserve">Пункт </w:t>
      </w:r>
      <w:r w:rsidRPr="009D1D82">
        <w:rPr>
          <w:b/>
          <w:sz w:val="25"/>
          <w:szCs w:val="25"/>
        </w:rPr>
        <w:t>4.1.18</w:t>
      </w:r>
      <w:r w:rsidRPr="009D1D82">
        <w:rPr>
          <w:b/>
          <w:sz w:val="25"/>
          <w:szCs w:val="25"/>
        </w:rPr>
        <w:t xml:space="preserve"> Закупочной документации следует читать</w:t>
      </w:r>
      <w:r w:rsidRPr="009D1D82">
        <w:rPr>
          <w:b/>
          <w:sz w:val="26"/>
          <w:szCs w:val="26"/>
        </w:rPr>
        <w:t xml:space="preserve">: </w:t>
      </w:r>
      <w:r w:rsidR="009D1D82" w:rsidRPr="009D1D82">
        <w:rPr>
          <w:b/>
          <w:i/>
          <w:sz w:val="26"/>
          <w:szCs w:val="26"/>
        </w:rPr>
        <w:t>10:15</w:t>
      </w:r>
      <w:r w:rsidRPr="009D1D82">
        <w:rPr>
          <w:b/>
          <w:i/>
          <w:sz w:val="26"/>
          <w:szCs w:val="26"/>
        </w:rPr>
        <w:t xml:space="preserve"> часов</w:t>
      </w:r>
      <w:r w:rsidRPr="009D1D82">
        <w:rPr>
          <w:sz w:val="26"/>
          <w:szCs w:val="26"/>
        </w:rPr>
        <w:t xml:space="preserve"> местного (благовещенского) времени  </w:t>
      </w:r>
      <w:r w:rsidRPr="009D1D82">
        <w:rPr>
          <w:b/>
          <w:i/>
          <w:sz w:val="26"/>
          <w:szCs w:val="26"/>
        </w:rPr>
        <w:t>«18» ноября</w:t>
      </w:r>
      <w:r w:rsidR="009D1D82">
        <w:rPr>
          <w:b/>
          <w:i/>
          <w:color w:val="000000"/>
          <w:sz w:val="26"/>
          <w:szCs w:val="26"/>
        </w:rPr>
        <w:t xml:space="preserve"> 2013 года.</w:t>
      </w:r>
    </w:p>
    <w:p w:rsidR="00F60214" w:rsidRDefault="00F60214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D1D82" w:rsidRDefault="009D1D82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D1D82" w:rsidRPr="003E3627" w:rsidRDefault="009D1D82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Pr="00661B72" w:rsidRDefault="00F60214" w:rsidP="00F60214">
      <w:pPr>
        <w:pStyle w:val="a4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823B26"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F60214" w:rsidRDefault="00F60214" w:rsidP="00F60214">
      <w:pPr>
        <w:pStyle w:val="a4"/>
        <w:tabs>
          <w:tab w:val="left" w:pos="708"/>
        </w:tabs>
        <w:jc w:val="both"/>
        <w:rPr>
          <w:noProof/>
          <w:sz w:val="18"/>
          <w:szCs w:val="26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9D1D82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823B26" w:rsidRPr="002C3970" w:rsidRDefault="009D1D82" w:rsidP="00823B26">
      <w:pPr>
        <w:pStyle w:val="a9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6"/>
            <w:sz w:val="18"/>
            <w:szCs w:val="18"/>
            <w:lang w:val="en-US"/>
          </w:rPr>
          <w:t>okzt</w:t>
        </w:r>
        <w:r w:rsidR="00823B26" w:rsidRPr="00536952">
          <w:rPr>
            <w:rStyle w:val="a6"/>
            <w:sz w:val="18"/>
            <w:szCs w:val="18"/>
          </w:rPr>
          <w:t>1@</w:t>
        </w:r>
        <w:r w:rsidR="00823B26" w:rsidRPr="00536952">
          <w:rPr>
            <w:rStyle w:val="a6"/>
            <w:sz w:val="18"/>
            <w:szCs w:val="18"/>
            <w:lang w:val="en-US"/>
          </w:rPr>
          <w:t>drsk</w:t>
        </w:r>
        <w:r w:rsidR="00823B26" w:rsidRPr="00536952">
          <w:rPr>
            <w:rStyle w:val="a6"/>
            <w:sz w:val="18"/>
            <w:szCs w:val="18"/>
          </w:rPr>
          <w:t>.</w:t>
        </w:r>
        <w:proofErr w:type="spellStart"/>
        <w:r w:rsidR="00823B26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1468C8"/>
    <w:multiLevelType w:val="multilevel"/>
    <w:tmpl w:val="902664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1FCE4A9C"/>
    <w:multiLevelType w:val="multilevel"/>
    <w:tmpl w:val="902664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4F73067"/>
    <w:multiLevelType w:val="multilevel"/>
    <w:tmpl w:val="154C732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MS Mincho"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B17F5"/>
    <w:multiLevelType w:val="hybridMultilevel"/>
    <w:tmpl w:val="68AA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6CBA7A9A"/>
    <w:multiLevelType w:val="multilevel"/>
    <w:tmpl w:val="8390CB2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9">
    <w:nsid w:val="6F2A5B68"/>
    <w:multiLevelType w:val="multilevel"/>
    <w:tmpl w:val="6FEA05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112B83"/>
    <w:rsid w:val="001A48CF"/>
    <w:rsid w:val="002D563A"/>
    <w:rsid w:val="002F3BD6"/>
    <w:rsid w:val="00321705"/>
    <w:rsid w:val="003E3627"/>
    <w:rsid w:val="003F57E7"/>
    <w:rsid w:val="004842EB"/>
    <w:rsid w:val="004C13C2"/>
    <w:rsid w:val="00536200"/>
    <w:rsid w:val="00540BBE"/>
    <w:rsid w:val="005E074A"/>
    <w:rsid w:val="00661B72"/>
    <w:rsid w:val="00670809"/>
    <w:rsid w:val="0074399E"/>
    <w:rsid w:val="007D34D5"/>
    <w:rsid w:val="00823B26"/>
    <w:rsid w:val="00864D70"/>
    <w:rsid w:val="00870559"/>
    <w:rsid w:val="008D5500"/>
    <w:rsid w:val="009D1D82"/>
    <w:rsid w:val="00A53CCA"/>
    <w:rsid w:val="00AB773E"/>
    <w:rsid w:val="00AE5653"/>
    <w:rsid w:val="00BA6AC6"/>
    <w:rsid w:val="00D4657D"/>
    <w:rsid w:val="00E735C1"/>
    <w:rsid w:val="00F60214"/>
    <w:rsid w:val="00F641AB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rsid w:val="00F60214"/>
    <w:rPr>
      <w:color w:val="0000FF"/>
      <w:u w:val="single"/>
    </w:rPr>
  </w:style>
  <w:style w:type="paragraph" w:customStyle="1" w:styleId="a7">
    <w:name w:val="Знак"/>
    <w:basedOn w:val="a0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Number"/>
    <w:basedOn w:val="a0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footer"/>
    <w:basedOn w:val="a0"/>
    <w:link w:val="aa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112B83"/>
    <w:pPr>
      <w:ind w:left="720"/>
      <w:contextualSpacing/>
    </w:pPr>
  </w:style>
  <w:style w:type="paragraph" w:customStyle="1" w:styleId="a">
    <w:name w:val="маркированный"/>
    <w:basedOn w:val="a0"/>
    <w:semiHidden/>
    <w:rsid w:val="00870559"/>
    <w:pPr>
      <w:numPr>
        <w:numId w:val="9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Tabletext">
    <w:name w:val="Table_text"/>
    <w:basedOn w:val="a0"/>
    <w:rsid w:val="00870559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rsid w:val="00F60214"/>
    <w:rPr>
      <w:color w:val="0000FF"/>
      <w:u w:val="single"/>
    </w:rPr>
  </w:style>
  <w:style w:type="paragraph" w:customStyle="1" w:styleId="a7">
    <w:name w:val="Знак"/>
    <w:basedOn w:val="a0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Number"/>
    <w:basedOn w:val="a0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footer"/>
    <w:basedOn w:val="a0"/>
    <w:link w:val="aa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112B83"/>
    <w:pPr>
      <w:ind w:left="720"/>
      <w:contextualSpacing/>
    </w:pPr>
  </w:style>
  <w:style w:type="paragraph" w:customStyle="1" w:styleId="a">
    <w:name w:val="маркированный"/>
    <w:basedOn w:val="a0"/>
    <w:semiHidden/>
    <w:rsid w:val="00870559"/>
    <w:pPr>
      <w:numPr>
        <w:numId w:val="9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Tabletext">
    <w:name w:val="Table_text"/>
    <w:basedOn w:val="a0"/>
    <w:rsid w:val="00870559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2013-11-07T06:44:00Z</cp:lastPrinted>
  <dcterms:created xsi:type="dcterms:W3CDTF">2013-11-08T04:01:00Z</dcterms:created>
  <dcterms:modified xsi:type="dcterms:W3CDTF">2013-11-08T04:10:00Z</dcterms:modified>
</cp:coreProperties>
</file>