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4655940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4655940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D3039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D30394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</w:t>
            </w:r>
            <w:r w:rsidR="00D303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_2013 г.</w:t>
            </w:r>
          </w:p>
        </w:tc>
      </w:tr>
    </w:tbl>
    <w:p w:rsidR="00094A59" w:rsidRDefault="00094A59" w:rsidP="00292A4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30394" w:rsidRPr="00D30394" w:rsidRDefault="002956EB" w:rsidP="00D303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394" w:rsidRPr="00D303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="00D30394"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</w:t>
      </w:r>
      <w:proofErr w:type="gramStart"/>
      <w:r w:rsidR="00D30394"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ВЛ</w:t>
      </w:r>
      <w:proofErr w:type="gramEnd"/>
      <w:r w:rsidR="00D30394"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6 </w:t>
      </w:r>
      <w:proofErr w:type="spellStart"/>
      <w:r w:rsidR="00D30394"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="00D30394"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Ф1 ПС Северная (переход ч/з р. </w:t>
      </w:r>
      <w:proofErr w:type="spellStart"/>
      <w:r w:rsidR="00D30394"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Силинка</w:t>
      </w:r>
      <w:proofErr w:type="spellEnd"/>
      <w:r w:rsidR="00D30394"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в габаритах 35 </w:t>
      </w:r>
      <w:proofErr w:type="spellStart"/>
      <w:r w:rsidR="00D30394"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="00D30394"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)»</w:t>
      </w:r>
      <w:r w:rsidR="00D30394" w:rsidRPr="00D3039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D30394"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филиала ОАО «ДРСК» </w:t>
      </w:r>
      <w:r w:rsidR="00D30394" w:rsidRPr="00D30394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«Хабаровские электрические сети»</w:t>
      </w:r>
      <w:r w:rsidR="00D30394" w:rsidRPr="00D303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D30394" w:rsidRPr="00D30394" w:rsidRDefault="00D30394" w:rsidP="00D303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2013г. раздела  2.2.1 «Услуги </w:t>
      </w:r>
      <w:proofErr w:type="spellStart"/>
      <w:r w:rsidRPr="00D30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D30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1420 на основании приказа ОАО «ДРСК» от  20.08.2013 г. № 81.</w:t>
      </w:r>
    </w:p>
    <w:p w:rsidR="00D30394" w:rsidRPr="00D30394" w:rsidRDefault="00D30394" w:rsidP="00D303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30394" w:rsidRPr="00D30394" w:rsidRDefault="00D30394" w:rsidP="00D303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D30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039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9 475 000,00</w:t>
      </w:r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D30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</w:t>
      </w: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D30394" w:rsidRDefault="00D30394" w:rsidP="00D30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0394" w:rsidRPr="00D30394" w:rsidRDefault="00D30394" w:rsidP="00D30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D30394" w:rsidRPr="00D30394" w:rsidRDefault="00D30394" w:rsidP="00D30394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D30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D3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D30394" w:rsidRPr="00D30394" w:rsidRDefault="00D30394" w:rsidP="00D30394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D30394" w:rsidRPr="00D30394" w:rsidRDefault="00D30394" w:rsidP="00D30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D3039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D3039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D3039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D30394" w:rsidRPr="00D30394" w:rsidRDefault="00D30394" w:rsidP="00D30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D30394" w:rsidRPr="00D30394" w:rsidRDefault="00D30394" w:rsidP="00D3039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D30394" w:rsidRPr="00D30394" w:rsidTr="00F24CC9">
        <w:tc>
          <w:tcPr>
            <w:tcW w:w="1276" w:type="dxa"/>
            <w:shd w:val="clear" w:color="auto" w:fill="auto"/>
          </w:tcPr>
          <w:p w:rsidR="00D30394" w:rsidRPr="00D30394" w:rsidRDefault="00D30394" w:rsidP="00D3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D3039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30394" w:rsidRPr="00D30394" w:rsidRDefault="00D30394" w:rsidP="00D3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D30394" w:rsidRPr="00D30394" w:rsidRDefault="00D30394" w:rsidP="00D3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D30394" w:rsidRPr="00D30394" w:rsidTr="00F24CC9">
        <w:trPr>
          <w:trHeight w:val="2434"/>
        </w:trPr>
        <w:tc>
          <w:tcPr>
            <w:tcW w:w="1276" w:type="dxa"/>
            <w:shd w:val="clear" w:color="auto" w:fill="auto"/>
          </w:tcPr>
          <w:p w:rsidR="00D30394" w:rsidRPr="00D30394" w:rsidRDefault="00D30394" w:rsidP="00D3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D30394" w:rsidRPr="00D30394" w:rsidRDefault="00D30394" w:rsidP="00D3039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«</w:t>
            </w:r>
            <w:proofErr w:type="spellStart"/>
            <w:r w:rsidRPr="00D3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D3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30394">
              <w:rPr>
                <w:rFonts w:ascii="Times New Roman" w:hAnsi="Times New Roman" w:cs="Times New Roman"/>
                <w:sz w:val="24"/>
                <w:szCs w:val="24"/>
              </w:rPr>
              <w:t xml:space="preserve"> (680042 г. Хабаровск, ул. </w:t>
            </w:r>
            <w:proofErr w:type="gramStart"/>
            <w:r w:rsidRPr="00D30394"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 w:rsidRPr="00D30394">
              <w:rPr>
                <w:rFonts w:ascii="Times New Roman" w:hAnsi="Times New Roman" w:cs="Times New Roman"/>
                <w:sz w:val="24"/>
                <w:szCs w:val="24"/>
              </w:rPr>
              <w:t xml:space="preserve"> 165)</w:t>
            </w:r>
          </w:p>
        </w:tc>
        <w:tc>
          <w:tcPr>
            <w:tcW w:w="5954" w:type="dxa"/>
            <w:shd w:val="clear" w:color="auto" w:fill="auto"/>
          </w:tcPr>
          <w:p w:rsidR="00D30394" w:rsidRPr="00D30394" w:rsidRDefault="00D30394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Pr="00D303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9 372 850,00 руб</w:t>
            </w: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(без учета НДС).</w:t>
            </w:r>
          </w:p>
          <w:p w:rsidR="00D30394" w:rsidRPr="00D30394" w:rsidRDefault="00D30394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(11 059 963,00 руб. с учетом НДС).</w:t>
            </w:r>
          </w:p>
          <w:p w:rsidR="00D30394" w:rsidRPr="00D30394" w:rsidRDefault="00D30394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выполнения работ: 01 декабря 2013г.</w:t>
            </w:r>
          </w:p>
          <w:p w:rsidR="00D30394" w:rsidRPr="00D30394" w:rsidRDefault="00D30394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выполнения работ: 31 марта 2014г.</w:t>
            </w:r>
          </w:p>
          <w:p w:rsidR="00D30394" w:rsidRPr="00D30394" w:rsidRDefault="00D30394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Расчет за выполненные работы производится путем перечисления денежных средств на расчетный счет «Подрядчика», или другими формами расчетов, не запрещенными действующим законодательством РФ,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D30394" w:rsidRPr="00D30394" w:rsidRDefault="00D30394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D30394" w:rsidRPr="00D30394" w:rsidRDefault="00D30394" w:rsidP="00D30394">
            <w:pPr>
              <w:spacing w:before="40" w:after="4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01 ноября 2013г.</w:t>
            </w:r>
          </w:p>
        </w:tc>
      </w:tr>
      <w:tr w:rsidR="00D30394" w:rsidRPr="00D30394" w:rsidTr="00F24CC9">
        <w:tc>
          <w:tcPr>
            <w:tcW w:w="1276" w:type="dxa"/>
            <w:shd w:val="clear" w:color="auto" w:fill="auto"/>
          </w:tcPr>
          <w:p w:rsidR="00D30394" w:rsidRPr="00D30394" w:rsidRDefault="00D30394" w:rsidP="00D3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D30394" w:rsidRPr="00D30394" w:rsidRDefault="00D30394" w:rsidP="00D30394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D3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Дальтрансэлектроналадка</w:t>
            </w:r>
            <w:proofErr w:type="spellEnd"/>
            <w:r w:rsidRPr="00D3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3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(680000 г. Хабаровск, ул. </w:t>
            </w:r>
            <w:proofErr w:type="gramStart"/>
            <w:r w:rsidRPr="00D3039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30394">
              <w:rPr>
                <w:rFonts w:ascii="Times New Roman" w:hAnsi="Times New Roman" w:cs="Times New Roman"/>
                <w:sz w:val="24"/>
                <w:szCs w:val="24"/>
              </w:rPr>
              <w:t>, д. 41, оф. 2)</w:t>
            </w:r>
          </w:p>
        </w:tc>
        <w:tc>
          <w:tcPr>
            <w:tcW w:w="5954" w:type="dxa"/>
            <w:shd w:val="clear" w:color="auto" w:fill="auto"/>
          </w:tcPr>
          <w:p w:rsidR="00D30394" w:rsidRPr="00D30394" w:rsidRDefault="00D30394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Стоимость: </w:t>
            </w:r>
            <w:r w:rsidRPr="00D303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9 414 050,00 руб</w:t>
            </w: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(без учета НДС).</w:t>
            </w:r>
          </w:p>
          <w:p w:rsidR="00D30394" w:rsidRPr="00D30394" w:rsidRDefault="00D30394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(11 108 579,00 руб. с учетом НДС).</w:t>
            </w:r>
          </w:p>
          <w:p w:rsidR="00D30394" w:rsidRPr="00D30394" w:rsidRDefault="00D30394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выполнения работ: 01 декабря 2013г.</w:t>
            </w:r>
          </w:p>
          <w:p w:rsidR="00D30394" w:rsidRPr="00D30394" w:rsidRDefault="00D30394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Окончание выполнения работ: 31 марта 2014г.</w:t>
            </w:r>
          </w:p>
          <w:p w:rsidR="00D30394" w:rsidRPr="00D30394" w:rsidRDefault="00D30394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Расчет за выполненные работы производится путем перечисления денежных средств на расчетный счет «Подрядчика», или другими формами расчетов, не запрещенными действующим законодательством РФ,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D30394" w:rsidRPr="00D30394" w:rsidRDefault="00D30394" w:rsidP="00D3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D30394" w:rsidRPr="00D30394" w:rsidRDefault="00D30394" w:rsidP="00D30394">
            <w:pPr>
              <w:spacing w:before="40" w:after="4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01 ноября 2013г.</w:t>
            </w:r>
          </w:p>
        </w:tc>
      </w:tr>
    </w:tbl>
    <w:p w:rsidR="00D30394" w:rsidRPr="00D30394" w:rsidRDefault="00D30394" w:rsidP="00D30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ВОПРОС 2 </w:t>
      </w:r>
      <w:r w:rsidRPr="00D3039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D30394" w:rsidRPr="00D30394" w:rsidRDefault="00D30394" w:rsidP="00D30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D30394" w:rsidRPr="00D30394" w:rsidRDefault="00D30394" w:rsidP="00D3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D303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D303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D303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</w:t>
      </w:r>
      <w:proofErr w:type="gramStart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ВЛ</w:t>
      </w:r>
      <w:proofErr w:type="gramEnd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6 </w:t>
      </w:r>
      <w:proofErr w:type="spellStart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Ф1 ПС Северная (переход ч/з р. </w:t>
      </w:r>
      <w:proofErr w:type="spellStart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Силинка</w:t>
      </w:r>
      <w:proofErr w:type="spellEnd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в габаритах 35 </w:t>
      </w:r>
      <w:proofErr w:type="spellStart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)»</w:t>
      </w:r>
      <w:r w:rsidRPr="00D3039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филиала ОАО «ДРСК» </w:t>
      </w:r>
      <w:r w:rsidRPr="00D30394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 xml:space="preserve">«Хабаровские электрические </w:t>
      </w:r>
      <w:proofErr w:type="spellStart"/>
      <w:r w:rsidRPr="00D30394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сети»</w:t>
      </w:r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</w:t>
      </w:r>
      <w:proofErr w:type="spellEnd"/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занявшего первое место: </w:t>
      </w:r>
      <w:r w:rsidRPr="00D30394">
        <w:rPr>
          <w:rFonts w:ascii="Times New Roman" w:hAnsi="Times New Roman" w:cs="Times New Roman"/>
          <w:b/>
          <w:i/>
          <w:sz w:val="24"/>
          <w:szCs w:val="24"/>
        </w:rPr>
        <w:t>ОАО «</w:t>
      </w:r>
      <w:proofErr w:type="spellStart"/>
      <w:r w:rsidRPr="00D30394">
        <w:rPr>
          <w:rFonts w:ascii="Times New Roman" w:hAnsi="Times New Roman" w:cs="Times New Roman"/>
          <w:b/>
          <w:i/>
          <w:sz w:val="24"/>
          <w:szCs w:val="24"/>
        </w:rPr>
        <w:t>Востоксельэлектросетьстрой</w:t>
      </w:r>
      <w:proofErr w:type="spellEnd"/>
      <w:r w:rsidRPr="00D3039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30394">
        <w:rPr>
          <w:rFonts w:ascii="Times New Roman" w:hAnsi="Times New Roman" w:cs="Times New Roman"/>
          <w:sz w:val="24"/>
          <w:szCs w:val="24"/>
        </w:rPr>
        <w:t xml:space="preserve"> (680042 г. Хабаровск, ул. </w:t>
      </w:r>
      <w:proofErr w:type="gramStart"/>
      <w:r w:rsidRPr="00D30394">
        <w:rPr>
          <w:rFonts w:ascii="Times New Roman" w:hAnsi="Times New Roman" w:cs="Times New Roman"/>
          <w:sz w:val="24"/>
          <w:szCs w:val="24"/>
        </w:rPr>
        <w:t>Тихоокеанская</w:t>
      </w:r>
      <w:proofErr w:type="gramEnd"/>
      <w:r w:rsidRPr="00D30394">
        <w:rPr>
          <w:rFonts w:ascii="Times New Roman" w:hAnsi="Times New Roman" w:cs="Times New Roman"/>
          <w:sz w:val="24"/>
          <w:szCs w:val="24"/>
        </w:rPr>
        <w:t xml:space="preserve"> 165)</w:t>
      </w:r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D30394"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 w:rsidRPr="00D3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Стоимость: </w:t>
      </w:r>
      <w:r w:rsidRPr="00D30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9 372 850,00 руб</w:t>
      </w:r>
      <w:r w:rsidRPr="00D30394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(без учета НДС). (11 059 963,00 руб. с учетом НДС). Начало выполнения работ: 01 декабря 2013г. Окончание выполнения работ: 31 марта 2014г. Условия оплаты: Расчет за выполненные работы производится путем перечисления денежных средств на расчетный счет «Подрядчика», или другими формами расчетов, не запрещенными действующим законодательством РФ, в течение 30 дней, следующих за месяцем, в котором выполнены работы, после подписания справки о стоимости выполненных работ КС-3.</w:t>
      </w:r>
    </w:p>
    <w:p w:rsidR="00D30394" w:rsidRPr="00D30394" w:rsidRDefault="00D30394" w:rsidP="00D3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на выполненные работы – 36 месяцев. Гарантия на материалы и оборудование – 36 месяцев. Предложение действительно до 01 ноября 2013г</w:t>
      </w:r>
      <w:r w:rsidRPr="00D30394">
        <w:rPr>
          <w:rFonts w:ascii="Times New Roman" w:hAnsi="Times New Roman" w:cs="Times New Roman"/>
          <w:sz w:val="24"/>
          <w:szCs w:val="24"/>
        </w:rPr>
        <w:t>.</w:t>
      </w:r>
    </w:p>
    <w:p w:rsidR="00D30394" w:rsidRPr="00D30394" w:rsidRDefault="00D30394" w:rsidP="00D30394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D30394" w:rsidRPr="00D30394" w:rsidRDefault="00D30394" w:rsidP="00D3039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D303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D30394" w:rsidRPr="00D30394" w:rsidRDefault="00D30394" w:rsidP="00D30394">
      <w:pPr>
        <w:snapToGri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30394">
        <w:rPr>
          <w:rFonts w:ascii="Times New Roman" w:hAnsi="Times New Roman" w:cs="Times New Roman"/>
          <w:sz w:val="24"/>
          <w:szCs w:val="24"/>
        </w:rPr>
        <w:t xml:space="preserve">1    место: </w:t>
      </w:r>
      <w:r w:rsidRPr="00D30394">
        <w:rPr>
          <w:rFonts w:ascii="Times New Roman" w:hAnsi="Times New Roman" w:cs="Times New Roman"/>
          <w:b/>
          <w:i/>
          <w:sz w:val="24"/>
          <w:szCs w:val="24"/>
        </w:rPr>
        <w:t>ОАО «</w:t>
      </w:r>
      <w:proofErr w:type="spellStart"/>
      <w:r w:rsidRPr="00D30394">
        <w:rPr>
          <w:rFonts w:ascii="Times New Roman" w:hAnsi="Times New Roman" w:cs="Times New Roman"/>
          <w:b/>
          <w:i/>
          <w:sz w:val="24"/>
          <w:szCs w:val="24"/>
        </w:rPr>
        <w:t>Востоксельэлектросетьстрой</w:t>
      </w:r>
      <w:proofErr w:type="spellEnd"/>
      <w:r w:rsidRPr="00D30394">
        <w:rPr>
          <w:rFonts w:ascii="Times New Roman" w:hAnsi="Times New Roman" w:cs="Times New Roman"/>
          <w:b/>
          <w:i/>
          <w:sz w:val="24"/>
          <w:szCs w:val="24"/>
        </w:rPr>
        <w:t>» г. Хабаровск;</w:t>
      </w:r>
    </w:p>
    <w:p w:rsidR="00D30394" w:rsidRPr="00D30394" w:rsidRDefault="00D30394" w:rsidP="00D30394">
      <w:pPr>
        <w:numPr>
          <w:ilvl w:val="0"/>
          <w:numId w:val="4"/>
        </w:num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30394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D30394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D30394">
        <w:rPr>
          <w:rFonts w:ascii="Times New Roman" w:hAnsi="Times New Roman" w:cs="Times New Roman"/>
          <w:b/>
          <w:i/>
          <w:sz w:val="24"/>
          <w:szCs w:val="24"/>
        </w:rPr>
        <w:t>Дальтрансэлектроналадка</w:t>
      </w:r>
      <w:proofErr w:type="spellEnd"/>
      <w:r w:rsidRPr="00D30394">
        <w:rPr>
          <w:rFonts w:ascii="Times New Roman" w:hAnsi="Times New Roman" w:cs="Times New Roman"/>
          <w:b/>
          <w:i/>
          <w:sz w:val="24"/>
          <w:szCs w:val="24"/>
        </w:rPr>
        <w:t>» г. Хабаровск.</w:t>
      </w:r>
    </w:p>
    <w:p w:rsidR="00D30394" w:rsidRPr="00D30394" w:rsidRDefault="00D30394" w:rsidP="00D3039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303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</w:t>
      </w:r>
      <w:proofErr w:type="gramStart"/>
      <w:r w:rsidRPr="00D303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право </w:t>
      </w:r>
      <w:proofErr w:type="spellStart"/>
      <w:r w:rsidRPr="00D303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зключения</w:t>
      </w:r>
      <w:proofErr w:type="spellEnd"/>
      <w:proofErr w:type="gramEnd"/>
      <w:r w:rsidRPr="00D303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договора на выполнение работ:</w:t>
      </w:r>
      <w:r w:rsidRPr="00D303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D303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</w:t>
      </w:r>
      <w:proofErr w:type="gramStart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ВЛ</w:t>
      </w:r>
      <w:proofErr w:type="gramEnd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6 </w:t>
      </w:r>
      <w:proofErr w:type="spellStart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Ф1 ПС Северная (переход ч/з р. </w:t>
      </w:r>
      <w:proofErr w:type="spellStart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Силинка</w:t>
      </w:r>
      <w:proofErr w:type="spellEnd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в габаритах 35 </w:t>
      </w:r>
      <w:proofErr w:type="spellStart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Pr="00D3039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)»</w:t>
      </w:r>
      <w:r w:rsidRPr="00D3039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нужд филиала ОАО «ДРСК» </w:t>
      </w:r>
      <w:r w:rsidRPr="00D30394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 xml:space="preserve">«Хабаровские электрические сети» </w:t>
      </w:r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D30394">
        <w:rPr>
          <w:rFonts w:ascii="Times New Roman" w:hAnsi="Times New Roman" w:cs="Times New Roman"/>
          <w:b/>
          <w:i/>
          <w:sz w:val="24"/>
          <w:szCs w:val="24"/>
        </w:rPr>
        <w:t>ОАО «</w:t>
      </w:r>
      <w:proofErr w:type="spellStart"/>
      <w:r w:rsidRPr="00D30394">
        <w:rPr>
          <w:rFonts w:ascii="Times New Roman" w:hAnsi="Times New Roman" w:cs="Times New Roman"/>
          <w:b/>
          <w:i/>
          <w:sz w:val="24"/>
          <w:szCs w:val="24"/>
        </w:rPr>
        <w:t>Востоксельэлектросетьстрой</w:t>
      </w:r>
      <w:proofErr w:type="spellEnd"/>
      <w:r w:rsidRPr="00D3039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30394">
        <w:rPr>
          <w:rFonts w:ascii="Times New Roman" w:hAnsi="Times New Roman" w:cs="Times New Roman"/>
          <w:sz w:val="24"/>
          <w:szCs w:val="24"/>
        </w:rPr>
        <w:t xml:space="preserve"> (680042 г. Хабаровск, ул. </w:t>
      </w:r>
      <w:proofErr w:type="gramStart"/>
      <w:r w:rsidRPr="00D30394">
        <w:rPr>
          <w:rFonts w:ascii="Times New Roman" w:hAnsi="Times New Roman" w:cs="Times New Roman"/>
          <w:sz w:val="24"/>
          <w:szCs w:val="24"/>
        </w:rPr>
        <w:t>Тихоокеанская</w:t>
      </w:r>
      <w:proofErr w:type="gramEnd"/>
      <w:r w:rsidRPr="00D30394">
        <w:rPr>
          <w:rFonts w:ascii="Times New Roman" w:hAnsi="Times New Roman" w:cs="Times New Roman"/>
          <w:sz w:val="24"/>
          <w:szCs w:val="24"/>
        </w:rPr>
        <w:t xml:space="preserve"> 165)</w:t>
      </w:r>
      <w:r w:rsidRPr="00D30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D30394"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 w:rsidRPr="00D3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Стоимость: </w:t>
      </w:r>
      <w:r w:rsidRPr="00D30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9 372 850,00 руб</w:t>
      </w:r>
      <w:r w:rsidRPr="00D30394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(без учета НДС). (11 059 963,00 руб. с учетом НДС). Начало выполнения работ: 01 декабря 2013г. Окончание выполнения работ: 31</w:t>
      </w:r>
      <w:bookmarkStart w:id="0" w:name="_GoBack"/>
      <w:bookmarkEnd w:id="0"/>
      <w:r w:rsidRPr="00D3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2014г. Условия оплаты: Расчет за выполненные работы производится путем перечисления денежных средств на расчетный счет «Подрядчика», или другими формами расчетов, не запрещенными действующим законодательством РФ, в течение 30 дней, следующих за месяцем, в котором выполнены работы, после подписания справки о стоимости выполненных работ КС-3.Гарантия на выполненные работы – 36 месяцев. Гарантия на материалы и оборудование – 36 месяцев. Предложение действительно до 01 ноября 2013г</w:t>
      </w:r>
      <w:r w:rsidRPr="00D303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094A59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8A0E9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A0E9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8A0E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8A0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8A0E9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A0E9D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A0E9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A0E9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8A0E9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A0E9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A0E9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A0E9D" w:rsidRDefault="00094A5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92F50" w:rsidRPr="008A0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A0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92F50" w:rsidRPr="008A0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A0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Моторина</w:t>
                  </w:r>
                  <w:proofErr w:type="spellEnd"/>
                </w:p>
                <w:p w:rsidR="00E92F50" w:rsidRPr="008A0E9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A0E9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D3039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D6" w:rsidRDefault="003875D6">
      <w:pPr>
        <w:spacing w:after="0" w:line="240" w:lineRule="auto"/>
      </w:pPr>
      <w:r>
        <w:separator/>
      </w:r>
    </w:p>
  </w:endnote>
  <w:endnote w:type="continuationSeparator" w:id="0">
    <w:p w:rsidR="003875D6" w:rsidRDefault="0038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9D">
          <w:rPr>
            <w:noProof/>
          </w:rPr>
          <w:t>1</w:t>
        </w:r>
        <w:r>
          <w:fldChar w:fldCharType="end"/>
        </w:r>
      </w:p>
    </w:sdtContent>
  </w:sdt>
  <w:p w:rsidR="00E2330B" w:rsidRDefault="003875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D6" w:rsidRDefault="003875D6">
      <w:pPr>
        <w:spacing w:after="0" w:line="240" w:lineRule="auto"/>
      </w:pPr>
      <w:r>
        <w:separator/>
      </w:r>
    </w:p>
  </w:footnote>
  <w:footnote w:type="continuationSeparator" w:id="0">
    <w:p w:rsidR="003875D6" w:rsidRDefault="0038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0F63"/>
    <w:multiLevelType w:val="hybridMultilevel"/>
    <w:tmpl w:val="16BC9212"/>
    <w:lvl w:ilvl="0" w:tplc="AA8414BE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94A59"/>
    <w:rsid w:val="000B668B"/>
    <w:rsid w:val="001056F0"/>
    <w:rsid w:val="00194693"/>
    <w:rsid w:val="001E7310"/>
    <w:rsid w:val="00224F88"/>
    <w:rsid w:val="00292A4E"/>
    <w:rsid w:val="002956EB"/>
    <w:rsid w:val="002D2D88"/>
    <w:rsid w:val="003339CB"/>
    <w:rsid w:val="003875D6"/>
    <w:rsid w:val="004874A0"/>
    <w:rsid w:val="004A1692"/>
    <w:rsid w:val="004B0A2D"/>
    <w:rsid w:val="004F7897"/>
    <w:rsid w:val="00554415"/>
    <w:rsid w:val="005C37F3"/>
    <w:rsid w:val="005F5EB4"/>
    <w:rsid w:val="00604067"/>
    <w:rsid w:val="00693F9F"/>
    <w:rsid w:val="006B227E"/>
    <w:rsid w:val="0072746E"/>
    <w:rsid w:val="007658A3"/>
    <w:rsid w:val="00766386"/>
    <w:rsid w:val="007A6DE3"/>
    <w:rsid w:val="008A0E9D"/>
    <w:rsid w:val="008B7D8F"/>
    <w:rsid w:val="008D7A33"/>
    <w:rsid w:val="00B2215B"/>
    <w:rsid w:val="00B70942"/>
    <w:rsid w:val="00BF0E7B"/>
    <w:rsid w:val="00C270A1"/>
    <w:rsid w:val="00D21703"/>
    <w:rsid w:val="00D30394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E6ED-4D98-4CAC-B4E8-B6794C38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25</cp:revision>
  <cp:lastPrinted>2013-05-08T05:05:00Z</cp:lastPrinted>
  <dcterms:created xsi:type="dcterms:W3CDTF">2013-04-04T04:20:00Z</dcterms:created>
  <dcterms:modified xsi:type="dcterms:W3CDTF">2013-09-16T01:52:00Z</dcterms:modified>
</cp:coreProperties>
</file>