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4011336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4011336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D805C4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E3CFE">
              <w:rPr>
                <w:sz w:val="24"/>
                <w:szCs w:val="24"/>
              </w:rPr>
              <w:t>4</w:t>
            </w:r>
            <w:r w:rsidR="00CD51EF">
              <w:rPr>
                <w:sz w:val="24"/>
                <w:szCs w:val="24"/>
              </w:rPr>
              <w:t>8</w:t>
            </w:r>
            <w:r w:rsidR="00D805C4">
              <w:rPr>
                <w:sz w:val="24"/>
                <w:szCs w:val="24"/>
              </w:rPr>
              <w:t>5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3C690B" w:rsidP="00D82DC4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D82DC4">
              <w:rPr>
                <w:sz w:val="24"/>
                <w:szCs w:val="24"/>
              </w:rPr>
              <w:t>16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D51EF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A47C3" w:rsidRDefault="003C690B" w:rsidP="00C02479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ПРЕДМЕТ ЗАКУПКИ:</w:t>
      </w:r>
    </w:p>
    <w:p w:rsidR="00D805C4" w:rsidRPr="00D805C4" w:rsidRDefault="00D805C4" w:rsidP="00D805C4">
      <w:pPr>
        <w:snapToGrid w:val="0"/>
        <w:spacing w:line="240" w:lineRule="auto"/>
        <w:ind w:firstLine="708"/>
        <w:rPr>
          <w:snapToGrid/>
          <w:sz w:val="25"/>
          <w:szCs w:val="25"/>
        </w:rPr>
      </w:pPr>
      <w:r w:rsidRPr="00D805C4">
        <w:rPr>
          <w:bCs/>
          <w:snapToGrid/>
          <w:sz w:val="25"/>
          <w:szCs w:val="25"/>
        </w:rPr>
        <w:t xml:space="preserve">Открытый электронный запрос предложений: </w:t>
      </w:r>
      <w:r w:rsidRPr="00D805C4">
        <w:rPr>
          <w:b/>
          <w:bCs/>
          <w:i/>
          <w:snapToGrid/>
          <w:sz w:val="25"/>
          <w:szCs w:val="25"/>
        </w:rPr>
        <w:t xml:space="preserve">Оптический рефлектометр </w:t>
      </w:r>
      <w:r w:rsidRPr="00D805C4">
        <w:rPr>
          <w:snapToGrid/>
          <w:sz w:val="25"/>
          <w:szCs w:val="25"/>
        </w:rPr>
        <w:t>для нужд филиалов ОАО «ДРСК» «Хабаровские электрические сети», «Амурские электрические сети».</w:t>
      </w:r>
    </w:p>
    <w:p w:rsidR="00D805C4" w:rsidRPr="00D805C4" w:rsidRDefault="00D805C4" w:rsidP="00D805C4">
      <w:pPr>
        <w:snapToGrid w:val="0"/>
        <w:spacing w:line="240" w:lineRule="auto"/>
        <w:ind w:firstLine="708"/>
        <w:rPr>
          <w:snapToGrid/>
          <w:sz w:val="25"/>
          <w:szCs w:val="25"/>
        </w:rPr>
      </w:pPr>
      <w:r w:rsidRPr="00D805C4">
        <w:rPr>
          <w:snapToGrid/>
          <w:sz w:val="25"/>
          <w:szCs w:val="25"/>
        </w:rPr>
        <w:t xml:space="preserve">Закупка проводится согласно ГКПЗ 2013г. раздела 2.2.2 «Материалы </w:t>
      </w:r>
      <w:proofErr w:type="spellStart"/>
      <w:r w:rsidRPr="00D805C4">
        <w:rPr>
          <w:snapToGrid/>
          <w:sz w:val="25"/>
          <w:szCs w:val="25"/>
        </w:rPr>
        <w:t>ТПиР</w:t>
      </w:r>
      <w:proofErr w:type="spellEnd"/>
      <w:r w:rsidRPr="00D805C4">
        <w:rPr>
          <w:snapToGrid/>
          <w:sz w:val="25"/>
          <w:szCs w:val="25"/>
        </w:rPr>
        <w:t>» № 1657  на основании указания ОАО «ДРСК» от  07.08.2013 г. № 66.</w:t>
      </w:r>
    </w:p>
    <w:p w:rsidR="00D805C4" w:rsidRPr="00D805C4" w:rsidRDefault="00D805C4" w:rsidP="00D805C4">
      <w:pPr>
        <w:snapToGrid w:val="0"/>
        <w:spacing w:line="240" w:lineRule="auto"/>
        <w:ind w:firstLine="708"/>
        <w:rPr>
          <w:snapToGrid/>
          <w:sz w:val="25"/>
          <w:szCs w:val="25"/>
        </w:rPr>
      </w:pPr>
      <w:r w:rsidRPr="00D805C4">
        <w:rPr>
          <w:snapToGrid/>
          <w:sz w:val="25"/>
          <w:szCs w:val="25"/>
        </w:rPr>
        <w:t xml:space="preserve">Плановая стоимость закупки </w:t>
      </w:r>
      <w:r w:rsidRPr="00D805C4">
        <w:rPr>
          <w:b/>
          <w:i/>
          <w:snapToGrid/>
          <w:sz w:val="25"/>
          <w:szCs w:val="25"/>
        </w:rPr>
        <w:t>1 000 000,00</w:t>
      </w:r>
      <w:r w:rsidRPr="00D805C4">
        <w:rPr>
          <w:snapToGrid/>
          <w:sz w:val="25"/>
          <w:szCs w:val="25"/>
        </w:rPr>
        <w:t xml:space="preserve">  руб. без НДС.</w:t>
      </w:r>
    </w:p>
    <w:p w:rsidR="00D805C4" w:rsidRPr="00D805C4" w:rsidRDefault="00D805C4" w:rsidP="00D805C4">
      <w:pPr>
        <w:snapToGrid w:val="0"/>
        <w:spacing w:line="240" w:lineRule="auto"/>
        <w:ind w:firstLine="708"/>
        <w:rPr>
          <w:snapToGrid/>
          <w:sz w:val="25"/>
          <w:szCs w:val="25"/>
        </w:rPr>
      </w:pPr>
      <w:r w:rsidRPr="00D805C4">
        <w:rPr>
          <w:snapToGrid/>
          <w:sz w:val="25"/>
          <w:szCs w:val="25"/>
        </w:rPr>
        <w:t>Форма голосования членов Закупочной комиссии: очно-заочная</w:t>
      </w:r>
    </w:p>
    <w:p w:rsidR="00F10E64" w:rsidRPr="00CA47C3" w:rsidRDefault="00F10E64" w:rsidP="00C02479">
      <w:pPr>
        <w:pStyle w:val="2"/>
        <w:rPr>
          <w:bCs/>
          <w:caps/>
          <w:sz w:val="23"/>
          <w:szCs w:val="23"/>
        </w:rPr>
      </w:pPr>
    </w:p>
    <w:p w:rsidR="003C690B" w:rsidRPr="00D805C4" w:rsidRDefault="003C690B" w:rsidP="00C02479">
      <w:pPr>
        <w:pStyle w:val="2"/>
        <w:rPr>
          <w:bCs/>
          <w:caps/>
          <w:sz w:val="25"/>
          <w:szCs w:val="25"/>
        </w:rPr>
      </w:pPr>
      <w:r w:rsidRPr="00D805C4">
        <w:rPr>
          <w:bCs/>
          <w:caps/>
          <w:sz w:val="25"/>
          <w:szCs w:val="25"/>
        </w:rPr>
        <w:t>ПРИСУТСТВОВАЛИ:</w:t>
      </w:r>
    </w:p>
    <w:p w:rsidR="003C690B" w:rsidRPr="00D805C4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5"/>
          <w:szCs w:val="25"/>
        </w:rPr>
      </w:pPr>
      <w:r w:rsidRPr="00D805C4">
        <w:rPr>
          <w:sz w:val="25"/>
          <w:szCs w:val="25"/>
        </w:rPr>
        <w:tab/>
        <w:t xml:space="preserve">На заседании </w:t>
      </w:r>
      <w:r w:rsidR="00252B9E" w:rsidRPr="00D805C4">
        <w:rPr>
          <w:sz w:val="25"/>
          <w:szCs w:val="25"/>
        </w:rPr>
        <w:t xml:space="preserve">присутствовали </w:t>
      </w:r>
      <w:r w:rsidR="00D805C4" w:rsidRPr="00D805C4">
        <w:rPr>
          <w:sz w:val="25"/>
          <w:szCs w:val="25"/>
        </w:rPr>
        <w:t>7</w:t>
      </w:r>
      <w:r w:rsidR="00252B9E" w:rsidRPr="00D805C4">
        <w:rPr>
          <w:sz w:val="25"/>
          <w:szCs w:val="25"/>
        </w:rPr>
        <w:t xml:space="preserve"> членов </w:t>
      </w:r>
      <w:r w:rsidRPr="00D805C4">
        <w:rPr>
          <w:sz w:val="25"/>
          <w:szCs w:val="25"/>
        </w:rPr>
        <w:t>Закупочной комиссии 2 уровня</w:t>
      </w:r>
      <w:r w:rsidR="00252B9E" w:rsidRPr="00D805C4">
        <w:rPr>
          <w:sz w:val="25"/>
          <w:szCs w:val="25"/>
        </w:rPr>
        <w:t>.</w:t>
      </w:r>
      <w:r w:rsidRPr="00D805C4">
        <w:rPr>
          <w:b/>
          <w:bCs/>
          <w:color w:val="000000"/>
          <w:sz w:val="25"/>
          <w:szCs w:val="25"/>
        </w:rPr>
        <w:t xml:space="preserve"> </w:t>
      </w:r>
    </w:p>
    <w:p w:rsidR="003C690B" w:rsidRPr="00CA47C3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F6339F" w:rsidRDefault="00F6339F" w:rsidP="00F6339F">
      <w:pPr>
        <w:pStyle w:val="2"/>
        <w:rPr>
          <w:caps/>
          <w:sz w:val="25"/>
          <w:szCs w:val="25"/>
        </w:rPr>
      </w:pPr>
      <w:r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F6339F" w:rsidRDefault="00F6339F" w:rsidP="00F6339F">
      <w:pPr>
        <w:pStyle w:val="2"/>
        <w:numPr>
          <w:ilvl w:val="0"/>
          <w:numId w:val="14"/>
        </w:numPr>
        <w:rPr>
          <w:i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 Участников закупки.  Выбор победителя</w:t>
      </w:r>
    </w:p>
    <w:p w:rsidR="00F6339F" w:rsidRDefault="00F6339F" w:rsidP="00F6339F">
      <w:pPr>
        <w:pStyle w:val="2"/>
        <w:ind w:firstLine="0"/>
        <w:rPr>
          <w:sz w:val="25"/>
          <w:szCs w:val="25"/>
        </w:rPr>
      </w:pPr>
    </w:p>
    <w:p w:rsidR="00F6339F" w:rsidRDefault="00F6339F" w:rsidP="00F6339F">
      <w:pPr>
        <w:pStyle w:val="a4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1 «О </w:t>
      </w:r>
      <w:proofErr w:type="spellStart"/>
      <w:r>
        <w:rPr>
          <w:b/>
          <w:bCs/>
          <w:i/>
          <w:iCs/>
          <w:sz w:val="25"/>
          <w:szCs w:val="25"/>
        </w:rPr>
        <w:t>ранжировки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 Участников закупки. Выбор победителя»</w:t>
      </w:r>
    </w:p>
    <w:p w:rsidR="00F6339F" w:rsidRDefault="00F6339F" w:rsidP="00F6339F">
      <w:pPr>
        <w:spacing w:line="240" w:lineRule="auto"/>
        <w:rPr>
          <w:sz w:val="10"/>
          <w:szCs w:val="10"/>
        </w:rPr>
      </w:pPr>
    </w:p>
    <w:p w:rsidR="00CD51EF" w:rsidRDefault="00CD51EF" w:rsidP="00CD51EF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D805C4" w:rsidRDefault="00D805C4" w:rsidP="00D805C4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D805C4" w:rsidRDefault="00D805C4" w:rsidP="00D805C4">
      <w:pPr>
        <w:spacing w:line="240" w:lineRule="auto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1419"/>
        <w:gridCol w:w="1556"/>
        <w:gridCol w:w="2977"/>
      </w:tblGrid>
      <w:tr w:rsidR="00D805C4" w:rsidTr="00D805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D805C4" w:rsidTr="00D805C4">
        <w:trPr>
          <w:trHeight w:val="1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ЗАО «СЭА»</w:t>
            </w:r>
          </w:p>
          <w:p w:rsidR="00D805C4" w:rsidRDefault="00D805C4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(428000, Россия, Чувашская Республика, г. Чебоксары, пр.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И.Яковлева</w:t>
            </w:r>
            <w:proofErr w:type="spellEnd"/>
            <w:r>
              <w:rPr>
                <w:sz w:val="20"/>
                <w:lang w:eastAsia="en-US"/>
              </w:rPr>
              <w:t>, д.3)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710 000,00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686 000,00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809 480 руб., с учетом НДС.</w:t>
            </w:r>
          </w:p>
          <w:p w:rsidR="00D805C4" w:rsidRDefault="00D805C4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Условия оплаты: в течение 50 дней со дня поставки продукции на склад грузополучателя. Срок поставки: начало: 30 дней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двустороннего подписания договора, с правом досрочной поставки. Гарантийный срок: согласно гарантийному сроку завода-изготовителя. Срок действия предложения: до 30.11.2013 г.</w:t>
            </w:r>
          </w:p>
        </w:tc>
      </w:tr>
      <w:tr w:rsidR="00D805C4" w:rsidTr="00D805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ООО "</w:t>
            </w:r>
            <w:proofErr w:type="spellStart"/>
            <w:r>
              <w:rPr>
                <w:rFonts w:eastAsia="Calibri"/>
                <w:b/>
                <w:i/>
                <w:sz w:val="20"/>
                <w:lang w:eastAsia="en-US"/>
              </w:rPr>
              <w:t>Форком</w:t>
            </w:r>
            <w:proofErr w:type="spellEnd"/>
            <w:r>
              <w:rPr>
                <w:rFonts w:eastAsia="Calibri"/>
                <w:b/>
                <w:i/>
                <w:sz w:val="20"/>
                <w:lang w:eastAsia="en-US"/>
              </w:rPr>
              <w:t xml:space="preserve"> Трейд"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D805C4" w:rsidRDefault="00D805C4">
            <w:pPr>
              <w:snapToGrid w:val="0"/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(127322, г. Москва, ул. Яблочкова, д.21, корп. 3)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910 000,00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bCs/>
                <w:i/>
                <w:sz w:val="20"/>
                <w:lang w:eastAsia="en-US"/>
              </w:rPr>
              <w:t>690 000,00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814 200,00 руб. с учетом НДС. Условия оплаты: в течение 30 календарных дней с момента </w:t>
            </w:r>
            <w:r>
              <w:rPr>
                <w:rFonts w:eastAsia="Calibri"/>
                <w:sz w:val="20"/>
                <w:lang w:eastAsia="en-US"/>
              </w:rPr>
              <w:lastRenderedPageBreak/>
              <w:t xml:space="preserve">получения продукции на склад грузополучателя. Срок поставки: начало: один день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с даты заключения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договора, не позднее 01.11.2013 г.; окончание: 01.12.2013 г. Гарантийный срок: 36 мес. Срок действия предложения: до 31.12.2013 г.</w:t>
            </w:r>
          </w:p>
        </w:tc>
      </w:tr>
      <w:tr w:rsidR="00D805C4" w:rsidTr="00D805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pacing w:line="240" w:lineRule="auto"/>
              <w:ind w:firstLine="0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ООО "ТКС"</w:t>
            </w:r>
          </w:p>
          <w:p w:rsidR="00D805C4" w:rsidRDefault="00D805C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(129344 Россия, г. Москва, улица Енисейская, д.1, стр.1)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702 813,56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>
              <w:rPr>
                <w:b/>
                <w:bCs/>
                <w:i/>
                <w:sz w:val="20"/>
                <w:lang w:eastAsia="en-US"/>
              </w:rPr>
              <w:t>701 813,56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C4" w:rsidRDefault="00D805C4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828 140,00 руб. с  учетом НДС. Условия оплаты: в течение 30 календарных дней с момента получения продукции на склад грузополучателя, до 30.12.2013 г. Срок поставки: начало: с момента подписания договора; окончание: до 30.11.2013 г. Гарантийный срок: 12 мес. Срок действия предложения: до 30.12.2013 г.</w:t>
            </w:r>
          </w:p>
        </w:tc>
      </w:tr>
    </w:tbl>
    <w:p w:rsidR="00D805C4" w:rsidRDefault="00D805C4" w:rsidP="00D805C4">
      <w:pPr>
        <w:spacing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На основании вышеприведенной </w:t>
      </w:r>
      <w:proofErr w:type="spellStart"/>
      <w:r>
        <w:rPr>
          <w:sz w:val="25"/>
          <w:szCs w:val="25"/>
        </w:rPr>
        <w:t>ранжировки</w:t>
      </w:r>
      <w:proofErr w:type="spellEnd"/>
      <w:r>
        <w:rPr>
          <w:sz w:val="25"/>
          <w:szCs w:val="25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>
        <w:rPr>
          <w:b/>
          <w:i/>
          <w:sz w:val="25"/>
          <w:szCs w:val="25"/>
          <w:lang w:eastAsia="en-US"/>
        </w:rPr>
        <w:t xml:space="preserve">ЗАО "СЭА" </w:t>
      </w:r>
      <w:r>
        <w:rPr>
          <w:sz w:val="25"/>
          <w:szCs w:val="25"/>
          <w:lang w:eastAsia="en-US"/>
        </w:rPr>
        <w:t>(428000, Россия, Чувашская Республика, г. Чебоксары, пр.</w:t>
      </w:r>
      <w:proofErr w:type="gramEnd"/>
      <w:r>
        <w:rPr>
          <w:sz w:val="25"/>
          <w:szCs w:val="25"/>
          <w:lang w:eastAsia="en-US"/>
        </w:rPr>
        <w:t xml:space="preserve"> </w:t>
      </w:r>
      <w:proofErr w:type="spellStart"/>
      <w:proofErr w:type="gramStart"/>
      <w:r>
        <w:rPr>
          <w:sz w:val="25"/>
          <w:szCs w:val="25"/>
          <w:lang w:eastAsia="en-US"/>
        </w:rPr>
        <w:t>И.Яковлева</w:t>
      </w:r>
      <w:proofErr w:type="spellEnd"/>
      <w:r>
        <w:rPr>
          <w:sz w:val="25"/>
          <w:szCs w:val="25"/>
          <w:lang w:eastAsia="en-US"/>
        </w:rPr>
        <w:t>, д.3)</w:t>
      </w:r>
      <w:r>
        <w:rPr>
          <w:sz w:val="25"/>
          <w:szCs w:val="25"/>
        </w:rPr>
        <w:t>), предложение на поставку:</w:t>
      </w:r>
      <w:proofErr w:type="gramEnd"/>
      <w:r>
        <w:rPr>
          <w:bCs/>
          <w:sz w:val="25"/>
          <w:szCs w:val="25"/>
        </w:rPr>
        <w:t xml:space="preserve"> </w:t>
      </w:r>
      <w:r>
        <w:rPr>
          <w:b/>
          <w:bCs/>
          <w:i/>
          <w:sz w:val="25"/>
          <w:szCs w:val="25"/>
        </w:rPr>
        <w:t xml:space="preserve">Оптический рефлектометр </w:t>
      </w:r>
      <w:r>
        <w:rPr>
          <w:sz w:val="25"/>
          <w:szCs w:val="25"/>
        </w:rPr>
        <w:t>для нужд филиалов ОАО «ДРСК» «Хабаровские электрические сети», «Амурские электрические сети»</w:t>
      </w:r>
      <w:r>
        <w:rPr>
          <w:bCs/>
          <w:iCs/>
          <w:w w:val="110"/>
          <w:sz w:val="25"/>
          <w:szCs w:val="25"/>
        </w:rPr>
        <w:t xml:space="preserve"> </w:t>
      </w:r>
      <w:r>
        <w:rPr>
          <w:sz w:val="25"/>
          <w:szCs w:val="25"/>
        </w:rPr>
        <w:t xml:space="preserve">на общую сумму – </w:t>
      </w:r>
      <w:r>
        <w:rPr>
          <w:b/>
          <w:i/>
          <w:sz w:val="25"/>
          <w:szCs w:val="25"/>
          <w:lang w:eastAsia="en-US"/>
        </w:rPr>
        <w:t xml:space="preserve">686 000,00  </w:t>
      </w:r>
      <w:r>
        <w:rPr>
          <w:sz w:val="25"/>
          <w:szCs w:val="25"/>
          <w:lang w:eastAsia="en-US"/>
        </w:rPr>
        <w:t>руб. без учета НДС (</w:t>
      </w:r>
      <w:r>
        <w:rPr>
          <w:sz w:val="25"/>
          <w:szCs w:val="25"/>
        </w:rPr>
        <w:t xml:space="preserve">809 480 руб., с учетом НДС). Условия оплаты: в течение 50 дней со дня поставки продукции на склад грузополучателя. Срок поставки: начало: 30 дней </w:t>
      </w:r>
      <w:proofErr w:type="gramStart"/>
      <w:r>
        <w:rPr>
          <w:sz w:val="25"/>
          <w:szCs w:val="25"/>
        </w:rPr>
        <w:t>с даты подписания</w:t>
      </w:r>
      <w:proofErr w:type="gramEnd"/>
      <w:r>
        <w:rPr>
          <w:sz w:val="25"/>
          <w:szCs w:val="25"/>
        </w:rPr>
        <w:t xml:space="preserve"> двустороннего подписания договора, с правом досрочной поставки. Гарантийный срок: согласно гарантийному сроку завода-изготовителя. Срок действия предложения: до 30.11.2013 г.</w:t>
      </w:r>
    </w:p>
    <w:p w:rsidR="00D805C4" w:rsidRDefault="00D805C4" w:rsidP="00D805C4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РЕШИЛИ:</w:t>
      </w:r>
    </w:p>
    <w:p w:rsidR="00D805C4" w:rsidRDefault="00D805C4" w:rsidP="00D805C4">
      <w:pPr>
        <w:pStyle w:val="a9"/>
        <w:numPr>
          <w:ilvl w:val="0"/>
          <w:numId w:val="15"/>
        </w:numPr>
        <w:snapToGri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Утвердить </w:t>
      </w:r>
      <w:proofErr w:type="spellStart"/>
      <w:r>
        <w:rPr>
          <w:sz w:val="25"/>
          <w:szCs w:val="25"/>
        </w:rPr>
        <w:t>ранжировку</w:t>
      </w:r>
      <w:proofErr w:type="spellEnd"/>
      <w:r>
        <w:rPr>
          <w:sz w:val="25"/>
          <w:szCs w:val="25"/>
        </w:rPr>
        <w:t xml:space="preserve"> предложения:</w:t>
      </w:r>
    </w:p>
    <w:p w:rsidR="00D805C4" w:rsidRDefault="00D805C4" w:rsidP="00D805C4">
      <w:pPr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1 место:</w:t>
      </w:r>
      <w:r>
        <w:rPr>
          <w:b/>
          <w:i/>
          <w:sz w:val="25"/>
          <w:szCs w:val="25"/>
          <w:lang w:eastAsia="en-US"/>
        </w:rPr>
        <w:t xml:space="preserve"> ЗАО "СЭА"</w:t>
      </w:r>
    </w:p>
    <w:p w:rsidR="00D805C4" w:rsidRDefault="00D805C4" w:rsidP="00D805C4">
      <w:pPr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2 место: </w:t>
      </w:r>
      <w:r>
        <w:rPr>
          <w:rFonts w:eastAsia="Calibri"/>
          <w:b/>
          <w:i/>
          <w:sz w:val="25"/>
          <w:szCs w:val="25"/>
          <w:lang w:eastAsia="en-US"/>
        </w:rPr>
        <w:t>ООО "</w:t>
      </w:r>
      <w:proofErr w:type="spellStart"/>
      <w:r>
        <w:rPr>
          <w:rFonts w:eastAsia="Calibri"/>
          <w:b/>
          <w:i/>
          <w:sz w:val="25"/>
          <w:szCs w:val="25"/>
          <w:lang w:eastAsia="en-US"/>
        </w:rPr>
        <w:t>Форком</w:t>
      </w:r>
      <w:proofErr w:type="spellEnd"/>
      <w:r>
        <w:rPr>
          <w:rFonts w:eastAsia="Calibri"/>
          <w:b/>
          <w:i/>
          <w:sz w:val="25"/>
          <w:szCs w:val="25"/>
          <w:lang w:eastAsia="en-US"/>
        </w:rPr>
        <w:t xml:space="preserve"> Трейд"</w:t>
      </w:r>
    </w:p>
    <w:p w:rsidR="00D805C4" w:rsidRDefault="00D805C4" w:rsidP="00D805C4">
      <w:pPr>
        <w:spacing w:line="240" w:lineRule="auto"/>
        <w:ind w:firstLine="0"/>
        <w:rPr>
          <w:rFonts w:eastAsia="Calibri"/>
          <w:b/>
          <w:i/>
          <w:sz w:val="25"/>
          <w:szCs w:val="25"/>
          <w:lang w:eastAsia="en-US"/>
        </w:rPr>
      </w:pPr>
      <w:r>
        <w:rPr>
          <w:sz w:val="25"/>
          <w:szCs w:val="25"/>
        </w:rPr>
        <w:t xml:space="preserve">3 место: </w:t>
      </w:r>
      <w:r>
        <w:rPr>
          <w:rFonts w:eastAsia="Calibri"/>
          <w:b/>
          <w:i/>
          <w:sz w:val="25"/>
          <w:szCs w:val="25"/>
          <w:lang w:eastAsia="en-US"/>
        </w:rPr>
        <w:t>ООО "ТКС"</w:t>
      </w:r>
    </w:p>
    <w:p w:rsidR="00D805C4" w:rsidRDefault="00D805C4" w:rsidP="00D805C4">
      <w:pPr>
        <w:spacing w:line="240" w:lineRule="auto"/>
        <w:ind w:firstLine="708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Признать Победителем Участника, занявшего первое место, а именно: : </w:t>
      </w:r>
      <w:r>
        <w:rPr>
          <w:b/>
          <w:i/>
          <w:sz w:val="25"/>
          <w:szCs w:val="25"/>
          <w:lang w:eastAsia="en-US"/>
        </w:rPr>
        <w:t xml:space="preserve">ЗАО "СЭА" </w:t>
      </w:r>
      <w:r>
        <w:rPr>
          <w:sz w:val="25"/>
          <w:szCs w:val="25"/>
          <w:lang w:eastAsia="en-US"/>
        </w:rPr>
        <w:t>(428000, Россия, Чувашская Республика, г. Чебоксары, пр.</w:t>
      </w:r>
      <w:proofErr w:type="gramEnd"/>
      <w:r>
        <w:rPr>
          <w:sz w:val="25"/>
          <w:szCs w:val="25"/>
          <w:lang w:eastAsia="en-US"/>
        </w:rPr>
        <w:t xml:space="preserve"> </w:t>
      </w:r>
      <w:proofErr w:type="spellStart"/>
      <w:proofErr w:type="gramStart"/>
      <w:r>
        <w:rPr>
          <w:sz w:val="25"/>
          <w:szCs w:val="25"/>
          <w:lang w:eastAsia="en-US"/>
        </w:rPr>
        <w:t>И.Яковлева</w:t>
      </w:r>
      <w:proofErr w:type="spellEnd"/>
      <w:r>
        <w:rPr>
          <w:sz w:val="25"/>
          <w:szCs w:val="25"/>
          <w:lang w:eastAsia="en-US"/>
        </w:rPr>
        <w:t>, д.3)</w:t>
      </w:r>
      <w:r>
        <w:rPr>
          <w:sz w:val="25"/>
          <w:szCs w:val="25"/>
        </w:rPr>
        <w:t>), предложение на поставку:</w:t>
      </w:r>
      <w:proofErr w:type="gramEnd"/>
      <w:r>
        <w:rPr>
          <w:bCs/>
          <w:sz w:val="25"/>
          <w:szCs w:val="25"/>
        </w:rPr>
        <w:t xml:space="preserve"> </w:t>
      </w:r>
      <w:r>
        <w:rPr>
          <w:b/>
          <w:bCs/>
          <w:i/>
          <w:sz w:val="25"/>
          <w:szCs w:val="25"/>
        </w:rPr>
        <w:t xml:space="preserve">Оптический рефлектометр </w:t>
      </w:r>
      <w:r>
        <w:rPr>
          <w:sz w:val="25"/>
          <w:szCs w:val="25"/>
        </w:rPr>
        <w:t>для нужд филиалов ОАО «ДРСК» «Хабаровские электрические сети», «Амурские электрические сети»</w:t>
      </w:r>
      <w:r>
        <w:rPr>
          <w:bCs/>
          <w:iCs/>
          <w:w w:val="110"/>
          <w:sz w:val="25"/>
          <w:szCs w:val="25"/>
        </w:rPr>
        <w:t xml:space="preserve"> </w:t>
      </w:r>
      <w:r>
        <w:rPr>
          <w:sz w:val="25"/>
          <w:szCs w:val="25"/>
        </w:rPr>
        <w:t xml:space="preserve">на общую сумму – </w:t>
      </w:r>
      <w:r>
        <w:rPr>
          <w:b/>
          <w:i/>
          <w:sz w:val="25"/>
          <w:szCs w:val="25"/>
          <w:lang w:eastAsia="en-US"/>
        </w:rPr>
        <w:t xml:space="preserve">686 000,00  </w:t>
      </w:r>
      <w:r>
        <w:rPr>
          <w:sz w:val="25"/>
          <w:szCs w:val="25"/>
          <w:lang w:eastAsia="en-US"/>
        </w:rPr>
        <w:t>руб. без учета НДС (</w:t>
      </w:r>
      <w:r>
        <w:rPr>
          <w:sz w:val="25"/>
          <w:szCs w:val="25"/>
        </w:rPr>
        <w:t xml:space="preserve">809 480 руб., с учетом НДС). Условия оплаты: в течение 50 дней со дня поставки продукции на склад грузополучателя. Срок поставки: начало: 30 дней </w:t>
      </w:r>
      <w:proofErr w:type="gramStart"/>
      <w:r>
        <w:rPr>
          <w:sz w:val="25"/>
          <w:szCs w:val="25"/>
        </w:rPr>
        <w:t>с даты подписания</w:t>
      </w:r>
      <w:proofErr w:type="gramEnd"/>
      <w:r>
        <w:rPr>
          <w:sz w:val="25"/>
          <w:szCs w:val="25"/>
        </w:rPr>
        <w:t xml:space="preserve"> двустороннего подписания договора, с правом досрочной поставки. Гарантийный срок: согласно гарантийному сроку завода-изготовителя. Срок действия предложения: до 30.11.2013 г.</w:t>
      </w:r>
    </w:p>
    <w:p w:rsidR="00252B9E" w:rsidRPr="00CD51EF" w:rsidRDefault="00252B9E" w:rsidP="005F5164">
      <w:pPr>
        <w:spacing w:line="240" w:lineRule="auto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D51EF">
        <w:trPr>
          <w:trHeight w:val="502"/>
          <w:tblCellSpacing w:w="15" w:type="dxa"/>
        </w:trPr>
        <w:tc>
          <w:tcPr>
            <w:tcW w:w="5244" w:type="dxa"/>
          </w:tcPr>
          <w:p w:rsidR="00C02479" w:rsidRPr="00C02479" w:rsidRDefault="00C02479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5F5164">
        <w:trPr>
          <w:trHeight w:val="512"/>
          <w:tblCellSpacing w:w="15" w:type="dxa"/>
        </w:trPr>
        <w:tc>
          <w:tcPr>
            <w:tcW w:w="5244" w:type="dxa"/>
          </w:tcPr>
          <w:p w:rsidR="00C02479" w:rsidRPr="00C02479" w:rsidRDefault="00CA47C3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D51EF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16" w:rsidRDefault="002E6A16" w:rsidP="00355095">
      <w:pPr>
        <w:spacing w:line="240" w:lineRule="auto"/>
      </w:pPr>
      <w:r>
        <w:separator/>
      </w:r>
    </w:p>
  </w:endnote>
  <w:endnote w:type="continuationSeparator" w:id="0">
    <w:p w:rsidR="002E6A16" w:rsidRDefault="002E6A1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2D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2D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16" w:rsidRDefault="002E6A16" w:rsidP="00355095">
      <w:pPr>
        <w:spacing w:line="240" w:lineRule="auto"/>
      </w:pPr>
      <w:r>
        <w:separator/>
      </w:r>
    </w:p>
  </w:footnote>
  <w:footnote w:type="continuationSeparator" w:id="0">
    <w:p w:rsidR="002E6A16" w:rsidRDefault="002E6A1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E3CFE">
      <w:rPr>
        <w:i/>
        <w:sz w:val="20"/>
      </w:rPr>
      <w:t>1</w:t>
    </w:r>
    <w:r w:rsidR="005F5164">
      <w:rPr>
        <w:i/>
        <w:sz w:val="20"/>
      </w:rPr>
      <w:t>6</w:t>
    </w:r>
    <w:r w:rsidR="00D805C4">
      <w:rPr>
        <w:i/>
        <w:sz w:val="20"/>
      </w:rPr>
      <w:t>57</w:t>
    </w:r>
    <w:r w:rsidR="006A02C2">
      <w:rPr>
        <w:i/>
        <w:sz w:val="20"/>
      </w:rPr>
      <w:t xml:space="preserve"> раздел </w:t>
    </w:r>
    <w:r w:rsidR="007E3CFE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A29019A"/>
    <w:multiLevelType w:val="hybridMultilevel"/>
    <w:tmpl w:val="D62CFA30"/>
    <w:lvl w:ilvl="0" w:tplc="F62C8C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2E6A16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80B7F"/>
    <w:rsid w:val="003930F2"/>
    <w:rsid w:val="003B16A5"/>
    <w:rsid w:val="003C1FFC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D7DC7"/>
    <w:rsid w:val="005E1345"/>
    <w:rsid w:val="005F5164"/>
    <w:rsid w:val="005F61A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7E3CFE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2DC4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6339F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12</cp:revision>
  <cp:lastPrinted>2013-09-12T23:14:00Z</cp:lastPrinted>
  <dcterms:created xsi:type="dcterms:W3CDTF">2013-08-27T06:36:00Z</dcterms:created>
  <dcterms:modified xsi:type="dcterms:W3CDTF">2013-09-16T03:42:00Z</dcterms:modified>
</cp:coreProperties>
</file>