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ind w:firstLine="567"/>
        <w:jc w:val="center"/>
        <w:rPr>
          <w:rFonts w:eastAsia="Times New Roman" w:cs="Times New Roman"/>
          <w:snapToGrid w:val="0"/>
          <w:szCs w:val="20"/>
          <w:lang w:eastAsia="ru-RU"/>
        </w:rPr>
      </w:pPr>
      <w:permStart w:id="968386831" w:edGrp="everyone"/>
      <w:r w:rsidRPr="004F7897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68386831"/>
      <w:r w:rsidRPr="004F7897">
        <w:rPr>
          <w:rFonts w:eastAsia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eastAsia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eastAsia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ind w:firstLine="567"/>
              <w:jc w:val="right"/>
              <w:rPr>
                <w:rFonts w:eastAsia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ind w:firstLine="567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4F7897">
              <w:rPr>
                <w:rFonts w:eastAsia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ind w:firstLine="567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ind w:firstLine="567"/>
              <w:jc w:val="center"/>
              <w:rPr>
                <w:rFonts w:eastAsia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ind w:left="-219" w:firstLine="786"/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ind w:firstLine="567"/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ind w:firstLine="567"/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eastAsia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eastAsia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eastAsia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eastAsia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eastAsia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ind w:firstLine="567"/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ind w:firstLine="567"/>
              <w:rPr>
                <w:rFonts w:eastAsia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eastAsia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line="360" w:lineRule="auto"/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eastAsia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eastAsia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eastAsia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05CF9">
            <w:pPr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05CF9"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  <w:t>382</w:t>
            </w:r>
            <w:r w:rsidR="001056F0"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E119E0">
              <w:rPr>
                <w:rFonts w:eastAsia="Times New Roman" w:cs="Times New Roman"/>
                <w:b/>
                <w:snapToGrid w:val="0"/>
                <w:sz w:val="28"/>
                <w:szCs w:val="28"/>
                <w:lang w:eastAsia="ru-RU"/>
              </w:rPr>
              <w:t>ИТ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ind w:hanging="18"/>
              <w:jc w:val="center"/>
              <w:rPr>
                <w:rFonts w:eastAsia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eastAsia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ind w:hanging="3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2956EB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rPr>
          <w:rFonts w:eastAsia="Times New Roman" w:cs="Times New Roman"/>
          <w:b/>
          <w:snapToGrid w:val="0"/>
          <w:szCs w:val="24"/>
          <w:lang w:eastAsia="ru-RU"/>
        </w:rPr>
      </w:pPr>
    </w:p>
    <w:p w:rsidR="00EF1129" w:rsidRDefault="002956EB" w:rsidP="00004324">
      <w:pPr>
        <w:autoSpaceDE w:val="0"/>
        <w:autoSpaceDN w:val="0"/>
        <w:rPr>
          <w:rFonts w:cs="Times New Roman"/>
          <w:b/>
          <w:szCs w:val="24"/>
        </w:rPr>
      </w:pPr>
      <w:r w:rsidRPr="006F7A7E">
        <w:rPr>
          <w:rFonts w:eastAsia="Times New Roman" w:cs="Times New Roman"/>
          <w:b/>
          <w:snapToGrid w:val="0"/>
          <w:szCs w:val="24"/>
          <w:lang w:eastAsia="ru-RU"/>
        </w:rPr>
        <w:t>ПРЕДМЕТ ЗАКУПКИ:</w:t>
      </w:r>
      <w:r w:rsidRPr="006F7A7E">
        <w:rPr>
          <w:rFonts w:eastAsia="Times New Roman" w:cs="Times New Roman"/>
          <w:snapToGrid w:val="0"/>
          <w:szCs w:val="24"/>
          <w:lang w:eastAsia="ru-RU"/>
        </w:rPr>
        <w:t xml:space="preserve"> право заключения Договора на </w:t>
      </w:r>
      <w:r w:rsidR="004F7897" w:rsidRPr="006F7A7E">
        <w:rPr>
          <w:rFonts w:eastAsia="Times New Roman" w:cs="Times New Roman"/>
          <w:snapToGrid w:val="0"/>
          <w:szCs w:val="24"/>
          <w:lang w:eastAsia="ru-RU"/>
        </w:rPr>
        <w:t>поставку:</w:t>
      </w:r>
      <w:r w:rsidR="004F7897" w:rsidRPr="006F7A7E">
        <w:rPr>
          <w:rFonts w:cs="Times New Roman"/>
          <w:b/>
          <w:szCs w:val="24"/>
        </w:rPr>
        <w:t xml:space="preserve"> </w:t>
      </w:r>
    </w:p>
    <w:p w:rsidR="00E119E0" w:rsidRPr="00E77E6C" w:rsidRDefault="00E119E0" w:rsidP="00E119E0">
      <w:pPr>
        <w:rPr>
          <w:rFonts w:cs="Times New Roman"/>
          <w:b/>
          <w:bCs/>
          <w:szCs w:val="24"/>
        </w:rPr>
      </w:pPr>
      <w:r w:rsidRPr="00E77E6C">
        <w:rPr>
          <w:rFonts w:cs="Times New Roman"/>
          <w:b/>
          <w:bCs/>
          <w:szCs w:val="24"/>
        </w:rPr>
        <w:t>Закупка № 572:</w:t>
      </w:r>
    </w:p>
    <w:p w:rsidR="00705CF9" w:rsidRPr="00A65768" w:rsidRDefault="00705CF9" w:rsidP="00705CF9">
      <w:pPr>
        <w:pStyle w:val="ab"/>
        <w:spacing w:before="0" w:line="240" w:lineRule="auto"/>
        <w:rPr>
          <w:b/>
          <w:sz w:val="24"/>
        </w:rPr>
      </w:pPr>
      <w:r w:rsidRPr="00A65768">
        <w:rPr>
          <w:b/>
          <w:sz w:val="24"/>
        </w:rPr>
        <w:t xml:space="preserve">Лот 1 Оборудование </w:t>
      </w:r>
      <w:proofErr w:type="gramStart"/>
      <w:r w:rsidRPr="00A65768">
        <w:rPr>
          <w:b/>
          <w:sz w:val="24"/>
        </w:rPr>
        <w:t>ИТ</w:t>
      </w:r>
      <w:proofErr w:type="gramEnd"/>
      <w:r w:rsidRPr="00A65768">
        <w:rPr>
          <w:b/>
          <w:sz w:val="24"/>
        </w:rPr>
        <w:t xml:space="preserve"> (материалы) для нужд филиала ОАО «ДРСК» «Амурские электрические сети»;</w:t>
      </w:r>
    </w:p>
    <w:p w:rsidR="00705CF9" w:rsidRDefault="00705CF9" w:rsidP="00705CF9">
      <w:pPr>
        <w:pStyle w:val="ab"/>
        <w:spacing w:before="0" w:line="240" w:lineRule="auto"/>
        <w:rPr>
          <w:sz w:val="22"/>
          <w:szCs w:val="22"/>
        </w:rPr>
      </w:pPr>
      <w:r w:rsidRPr="00A65768">
        <w:rPr>
          <w:b/>
          <w:sz w:val="24"/>
        </w:rPr>
        <w:t xml:space="preserve">Лот 2 Расходные материалы по </w:t>
      </w:r>
      <w:proofErr w:type="gramStart"/>
      <w:r w:rsidRPr="00A65768">
        <w:rPr>
          <w:b/>
          <w:sz w:val="24"/>
        </w:rPr>
        <w:t>ИТ</w:t>
      </w:r>
      <w:proofErr w:type="gramEnd"/>
      <w:r w:rsidRPr="00A65768">
        <w:rPr>
          <w:b/>
          <w:sz w:val="24"/>
        </w:rPr>
        <w:t xml:space="preserve"> для нужд филиала ОАО «ДРСК</w:t>
      </w:r>
      <w:r>
        <w:rPr>
          <w:b/>
          <w:sz w:val="24"/>
        </w:rPr>
        <w:t>» «Амурские электрические сети»</w:t>
      </w:r>
      <w:r w:rsidRPr="006111A1">
        <w:rPr>
          <w:b/>
          <w:sz w:val="22"/>
          <w:szCs w:val="22"/>
        </w:rPr>
        <w:t>.</w:t>
      </w:r>
      <w:r w:rsidRPr="006111A1">
        <w:rPr>
          <w:sz w:val="22"/>
          <w:szCs w:val="22"/>
        </w:rPr>
        <w:t xml:space="preserve"> </w:t>
      </w:r>
    </w:p>
    <w:p w:rsidR="00DC2E0B" w:rsidRDefault="00DC2E0B" w:rsidP="00E119E0">
      <w:pPr>
        <w:tabs>
          <w:tab w:val="left" w:pos="142"/>
          <w:tab w:val="left" w:pos="851"/>
          <w:tab w:val="left" w:pos="993"/>
        </w:tabs>
        <w:contextualSpacing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</w:p>
    <w:p w:rsidR="00705CF9" w:rsidRPr="00705CF9" w:rsidRDefault="00705CF9" w:rsidP="00705CF9">
      <w:pPr>
        <w:pStyle w:val="a9"/>
        <w:tabs>
          <w:tab w:val="left" w:pos="1134"/>
        </w:tabs>
        <w:spacing w:after="0"/>
        <w:rPr>
          <w:rFonts w:cs="Times New Roman"/>
        </w:rPr>
      </w:pPr>
      <w:r w:rsidRPr="00705CF9">
        <w:rPr>
          <w:rFonts w:cs="Times New Roman"/>
        </w:rPr>
        <w:t xml:space="preserve">Планируемая стоимость закупки в соответствии с ГКПЗ или решением ЦЗК: </w:t>
      </w:r>
    </w:p>
    <w:p w:rsidR="00705CF9" w:rsidRPr="00705CF9" w:rsidRDefault="00705CF9" w:rsidP="00705CF9">
      <w:pPr>
        <w:tabs>
          <w:tab w:val="left" w:pos="993"/>
        </w:tabs>
        <w:rPr>
          <w:rFonts w:cs="Times New Roman"/>
          <w:b/>
          <w:i/>
          <w:szCs w:val="24"/>
        </w:rPr>
      </w:pPr>
      <w:r w:rsidRPr="00705CF9">
        <w:rPr>
          <w:rFonts w:cs="Times New Roman"/>
          <w:b/>
          <w:szCs w:val="24"/>
        </w:rPr>
        <w:t xml:space="preserve">Лот №1 </w:t>
      </w:r>
      <w:r w:rsidRPr="00705CF9">
        <w:rPr>
          <w:rFonts w:cs="Times New Roman"/>
          <w:b/>
          <w:i/>
          <w:sz w:val="25"/>
          <w:szCs w:val="25"/>
        </w:rPr>
        <w:t>1 627 780</w:t>
      </w:r>
      <w:r w:rsidRPr="00705CF9">
        <w:rPr>
          <w:rFonts w:cs="Times New Roman"/>
          <w:b/>
          <w:bCs/>
          <w:szCs w:val="24"/>
        </w:rPr>
        <w:t> руб. без учета НДС</w:t>
      </w:r>
      <w:r w:rsidRPr="00705CF9">
        <w:rPr>
          <w:rFonts w:cs="Times New Roman"/>
          <w:b/>
          <w:i/>
          <w:szCs w:val="24"/>
        </w:rPr>
        <w:t>;</w:t>
      </w:r>
    </w:p>
    <w:p w:rsidR="00705CF9" w:rsidRPr="00705CF9" w:rsidRDefault="00705CF9" w:rsidP="00705CF9">
      <w:pPr>
        <w:pStyle w:val="ab"/>
        <w:spacing w:before="0" w:line="240" w:lineRule="auto"/>
        <w:rPr>
          <w:bCs/>
          <w:sz w:val="24"/>
          <w:szCs w:val="24"/>
        </w:rPr>
      </w:pPr>
      <w:r w:rsidRPr="00705CF9">
        <w:rPr>
          <w:b/>
          <w:sz w:val="24"/>
          <w:szCs w:val="24"/>
        </w:rPr>
        <w:t xml:space="preserve">Лот №2 </w:t>
      </w:r>
      <w:r w:rsidRPr="00705CF9">
        <w:rPr>
          <w:b/>
          <w:i/>
          <w:sz w:val="25"/>
          <w:szCs w:val="25"/>
        </w:rPr>
        <w:t>751 000</w:t>
      </w:r>
      <w:r w:rsidRPr="00705CF9">
        <w:rPr>
          <w:b/>
          <w:bCs/>
          <w:sz w:val="24"/>
          <w:szCs w:val="24"/>
        </w:rPr>
        <w:t> руб. без учета НДС</w:t>
      </w:r>
      <w:r w:rsidRPr="00705CF9">
        <w:rPr>
          <w:b/>
          <w:i/>
          <w:sz w:val="24"/>
          <w:szCs w:val="24"/>
        </w:rPr>
        <w:t>;</w:t>
      </w:r>
    </w:p>
    <w:p w:rsidR="00705CF9" w:rsidRDefault="00705CF9" w:rsidP="00E119E0">
      <w:pPr>
        <w:tabs>
          <w:tab w:val="left" w:pos="142"/>
          <w:tab w:val="left" w:pos="851"/>
          <w:tab w:val="left" w:pos="993"/>
        </w:tabs>
        <w:contextualSpacing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</w:p>
    <w:p w:rsidR="002956EB" w:rsidRPr="00040126" w:rsidRDefault="002956EB" w:rsidP="00E119E0">
      <w:pPr>
        <w:tabs>
          <w:tab w:val="left" w:pos="142"/>
          <w:tab w:val="left" w:pos="851"/>
          <w:tab w:val="left" w:pos="993"/>
        </w:tabs>
        <w:contextualSpacing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040126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ПРИСУТСТВОВАЛИ: </w:t>
      </w:r>
      <w:r w:rsidRPr="00040126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line="360" w:lineRule="auto"/>
        <w:contextualSpacing/>
        <w:rPr>
          <w:rFonts w:eastAsia="Times New Roman" w:cs="Times New Roman"/>
          <w:b/>
          <w:bCs/>
          <w:i/>
          <w:iCs/>
          <w:snapToGrid w:val="0"/>
          <w:color w:val="000000"/>
          <w:szCs w:val="24"/>
          <w:lang w:eastAsia="ru-RU"/>
        </w:rPr>
      </w:pP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b/>
          <w:caps/>
          <w:szCs w:val="24"/>
          <w:lang w:eastAsia="ru-RU"/>
        </w:rPr>
      </w:pPr>
      <w:r w:rsidRPr="008862C1">
        <w:rPr>
          <w:rFonts w:eastAsia="Times New Roman" w:cs="Times New Roman"/>
          <w:b/>
          <w:caps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b/>
          <w:caps/>
          <w:szCs w:val="24"/>
          <w:lang w:eastAsia="ru-RU"/>
        </w:rPr>
      </w:pPr>
    </w:p>
    <w:p w:rsidR="00E119E0" w:rsidRPr="008862C1" w:rsidRDefault="00E119E0" w:rsidP="00E119E0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8862C1">
        <w:rPr>
          <w:rFonts w:eastAsia="Times New Roman" w:cs="Times New Roman"/>
          <w:szCs w:val="24"/>
          <w:lang w:eastAsia="ru-RU"/>
        </w:rPr>
        <w:t xml:space="preserve">О </w:t>
      </w:r>
      <w:proofErr w:type="spellStart"/>
      <w:r w:rsidRPr="008862C1">
        <w:rPr>
          <w:rFonts w:eastAsia="Times New Roman" w:cs="Times New Roman"/>
          <w:szCs w:val="24"/>
          <w:lang w:eastAsia="ru-RU"/>
        </w:rPr>
        <w:t>ранжировке</w:t>
      </w:r>
      <w:proofErr w:type="spellEnd"/>
      <w:r w:rsidRPr="008862C1">
        <w:rPr>
          <w:rFonts w:eastAsia="Times New Roman" w:cs="Times New Roman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E119E0" w:rsidRPr="008862C1" w:rsidRDefault="00E119E0" w:rsidP="00E119E0">
      <w:pPr>
        <w:pBdr>
          <w:bottom w:val="single" w:sz="12" w:space="1" w:color="auto"/>
        </w:pBdr>
        <w:ind w:firstLine="567"/>
        <w:contextualSpacing/>
        <w:rPr>
          <w:rFonts w:eastAsia="Times New Roman" w:cs="Times New Roman"/>
          <w:b/>
          <w:snapToGrid w:val="0"/>
          <w:szCs w:val="24"/>
          <w:lang w:eastAsia="ru-RU"/>
        </w:rPr>
      </w:pP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b/>
          <w:snapToGrid w:val="0"/>
          <w:szCs w:val="24"/>
          <w:lang w:eastAsia="ru-RU"/>
        </w:rPr>
      </w:pP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b/>
          <w:snapToGrid w:val="0"/>
          <w:szCs w:val="24"/>
          <w:lang w:eastAsia="ru-RU"/>
        </w:rPr>
      </w:pPr>
      <w:r w:rsidRPr="008862C1">
        <w:rPr>
          <w:rFonts w:eastAsia="Times New Roman" w:cs="Times New Roman"/>
          <w:b/>
          <w:snapToGrid w:val="0"/>
          <w:szCs w:val="24"/>
          <w:lang w:eastAsia="ru-RU"/>
        </w:rPr>
        <w:t xml:space="preserve">ВОПРОС 1 </w:t>
      </w:r>
      <w:r w:rsidRPr="008862C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«О </w:t>
      </w:r>
      <w:proofErr w:type="spellStart"/>
      <w:r w:rsidRPr="008862C1">
        <w:rPr>
          <w:rFonts w:eastAsia="Times New Roman" w:cs="Times New Roman"/>
          <w:b/>
          <w:i/>
          <w:snapToGrid w:val="0"/>
          <w:szCs w:val="24"/>
          <w:lang w:eastAsia="ru-RU"/>
        </w:rPr>
        <w:t>ранжировке</w:t>
      </w:r>
      <w:proofErr w:type="spellEnd"/>
      <w:r w:rsidRPr="008862C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предложений. Выбор победителя закупки»</w:t>
      </w: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b/>
          <w:snapToGrid w:val="0"/>
          <w:szCs w:val="24"/>
          <w:lang w:eastAsia="ru-RU"/>
        </w:rPr>
      </w:pPr>
    </w:p>
    <w:p w:rsidR="00E119E0" w:rsidRPr="008862C1" w:rsidRDefault="00E119E0" w:rsidP="00E119E0">
      <w:pPr>
        <w:ind w:firstLine="567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8862C1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E119E0" w:rsidRDefault="00E119E0" w:rsidP="00E119E0">
      <w:pPr>
        <w:tabs>
          <w:tab w:val="left" w:pos="851"/>
        </w:tabs>
        <w:ind w:firstLine="567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8862C1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r w:rsidRPr="009A5291">
        <w:rPr>
          <w:rFonts w:eastAsia="Times New Roman" w:cs="Times New Roman"/>
          <w:snapToGrid w:val="0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705CF9" w:rsidRPr="00C2604B" w:rsidTr="003A50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F9" w:rsidRPr="00C2604B" w:rsidRDefault="00705CF9" w:rsidP="00367913">
            <w:pPr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 xml:space="preserve">Место в 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ранжировке</w:t>
            </w:r>
            <w:proofErr w:type="spellEnd"/>
          </w:p>
          <w:p w:rsidR="00705CF9" w:rsidRPr="00C2604B" w:rsidRDefault="00705CF9" w:rsidP="00367913">
            <w:pPr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после переторжки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F9" w:rsidRPr="00C2604B" w:rsidRDefault="00705CF9" w:rsidP="00705CF9">
            <w:pPr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F9" w:rsidRPr="00C2604B" w:rsidRDefault="00705CF9" w:rsidP="00705CF9">
            <w:pPr>
              <w:snapToGri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Цена заявки и иные существенные условия</w:t>
            </w:r>
          </w:p>
        </w:tc>
      </w:tr>
      <w:tr w:rsidR="00705CF9" w:rsidRPr="00C2604B" w:rsidTr="003A507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Лот 1 Оборудование </w:t>
            </w:r>
            <w:proofErr w:type="gramStart"/>
            <w:r w:rsidRPr="00C2604B">
              <w:rPr>
                <w:rFonts w:cs="Times New Roman"/>
                <w:b/>
                <w:sz w:val="20"/>
                <w:szCs w:val="20"/>
              </w:rPr>
              <w:t>ИТ</w:t>
            </w:r>
            <w:proofErr w:type="gramEnd"/>
            <w:r w:rsidRPr="00C2604B">
              <w:rPr>
                <w:rFonts w:cs="Times New Roman"/>
                <w:b/>
                <w:sz w:val="20"/>
                <w:szCs w:val="20"/>
              </w:rPr>
              <w:t xml:space="preserve"> (материалы) для нужд филиала ОАО «ДРСК» «Амурские электрические сети»</w:t>
            </w:r>
          </w:p>
        </w:tc>
      </w:tr>
      <w:tr w:rsidR="00705CF9" w:rsidRPr="00C2604B" w:rsidTr="00A472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A47255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A47255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A47255">
            <w:pPr>
              <w:ind w:left="34"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Цена: </w:t>
            </w:r>
            <w:r w:rsidR="00C2604B" w:rsidRPr="00C2604B">
              <w:rPr>
                <w:rFonts w:cs="Times New Roman"/>
                <w:b/>
                <w:bCs/>
                <w:sz w:val="20"/>
                <w:szCs w:val="20"/>
              </w:rPr>
              <w:t>1 590 000,00</w:t>
            </w:r>
            <w:r w:rsidRPr="00C2604B">
              <w:rPr>
                <w:rFonts w:cs="Times New Roman"/>
                <w:b/>
                <w:sz w:val="20"/>
                <w:szCs w:val="20"/>
              </w:rPr>
              <w:t xml:space="preserve"> руб. (Цена без НДС)</w:t>
            </w:r>
          </w:p>
          <w:p w:rsidR="00705CF9" w:rsidRPr="00C2604B" w:rsidRDefault="00705CF9" w:rsidP="00A47255">
            <w:pPr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Существенные условия: Срок поставки: с момента заключения договора до 30 августа 2013 г., транспортом поставщика. Условия оплаты: до 30 сентября 2013 г. Гарантийный срок: соответствует установленному организацией-изготовителем.</w:t>
            </w:r>
          </w:p>
        </w:tc>
      </w:tr>
      <w:tr w:rsidR="00705CF9" w:rsidRPr="00C2604B" w:rsidTr="003A50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Битроникс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(690105, Приморский край, г. Владивосток, ул. Давыдова, д. 42а, оф. 50)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Цена: </w:t>
            </w:r>
            <w:r w:rsidR="00C2604B" w:rsidRPr="00C2604B">
              <w:rPr>
                <w:rFonts w:cs="Times New Roman"/>
                <w:b/>
                <w:bCs/>
                <w:sz w:val="20"/>
                <w:szCs w:val="20"/>
              </w:rPr>
              <w:t>1 590 998,31</w:t>
            </w:r>
            <w:r w:rsidRPr="00C2604B">
              <w:rPr>
                <w:rFonts w:cs="Times New Roman"/>
                <w:b/>
                <w:sz w:val="20"/>
                <w:szCs w:val="20"/>
              </w:rPr>
              <w:t xml:space="preserve"> руб. (Цена без НДС)</w:t>
            </w:r>
          </w:p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 xml:space="preserve">Существенные условия: Срок поставки: до 31 августа 2013 г. Условия оплаты: до 30 сентября 2013 г. Гарантийный срок: установленный организацией-изготовителем. </w:t>
            </w:r>
          </w:p>
        </w:tc>
      </w:tr>
      <w:tr w:rsidR="00705CF9" w:rsidRPr="00C2604B" w:rsidTr="003A50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Камет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(454048, Челябинская обл., г. Челябинск, ул. Курчатова, д.5 "В", оф.304)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left="34"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>Цена: 1 613 181,00 руб. (Цена без НДС)</w:t>
            </w:r>
          </w:p>
          <w:p w:rsidR="00705CF9" w:rsidRPr="00C2604B" w:rsidRDefault="00705CF9" w:rsidP="00705CF9">
            <w:pPr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Существенные условия: Срок поставки: до 31 августа 2013 г. Условия оплаты: до 30 сентября 2013 г. Гарантийный срок: соответствует установленному организацией-изготовителем, но не менее 12 месяцев.</w:t>
            </w:r>
          </w:p>
        </w:tc>
      </w:tr>
      <w:tr w:rsidR="00705CF9" w:rsidRPr="00C2604B" w:rsidTr="003A507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Лот 2 Расходные материалы по </w:t>
            </w:r>
            <w:proofErr w:type="gramStart"/>
            <w:r w:rsidRPr="00C2604B">
              <w:rPr>
                <w:rFonts w:cs="Times New Roman"/>
                <w:b/>
                <w:sz w:val="20"/>
                <w:szCs w:val="20"/>
              </w:rPr>
              <w:t>ИТ</w:t>
            </w:r>
            <w:proofErr w:type="gramEnd"/>
            <w:r w:rsidRPr="00C2604B">
              <w:rPr>
                <w:rFonts w:cs="Times New Roman"/>
                <w:b/>
                <w:sz w:val="20"/>
                <w:szCs w:val="20"/>
              </w:rPr>
              <w:t xml:space="preserve"> для нужд филиала ОАО «ДРСК» «Амурские электрические сети»</w:t>
            </w:r>
          </w:p>
        </w:tc>
      </w:tr>
      <w:tr w:rsidR="00705CF9" w:rsidRPr="00C2604B" w:rsidTr="003A50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Битроникс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(690105, Приморский край, г. Владивосток, ул. Давыдова, д. 42а, оф. 50)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Цена: </w:t>
            </w:r>
            <w:r w:rsidR="00C2604B" w:rsidRPr="00C2604B">
              <w:rPr>
                <w:rFonts w:cs="Times New Roman"/>
                <w:b/>
                <w:bCs/>
                <w:sz w:val="20"/>
                <w:szCs w:val="20"/>
              </w:rPr>
              <w:t>679 622,03</w:t>
            </w:r>
            <w:r w:rsidRPr="00C2604B">
              <w:rPr>
                <w:rFonts w:cs="Times New Roman"/>
                <w:b/>
                <w:sz w:val="20"/>
                <w:szCs w:val="20"/>
              </w:rPr>
              <w:t xml:space="preserve"> руб. (Цена без НДС)</w:t>
            </w:r>
          </w:p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Существенные условия: Срок поставки: до 31 августа 2013 г. Условия оплаты: до 30 сентября 2013 г. Гарантийный срок: установленный организацией-изготовителем.</w:t>
            </w:r>
          </w:p>
        </w:tc>
      </w:tr>
      <w:tr w:rsidR="00C2604B" w:rsidRPr="00C2604B" w:rsidTr="00384D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4B" w:rsidRPr="00C2604B" w:rsidRDefault="00C2604B" w:rsidP="00384D82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4B" w:rsidRPr="00C2604B" w:rsidRDefault="00C2604B" w:rsidP="00384D82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4B" w:rsidRPr="00C2604B" w:rsidRDefault="00C2604B" w:rsidP="00384D82">
            <w:pPr>
              <w:ind w:left="34"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Цена: </w:t>
            </w:r>
            <w:r w:rsidRPr="00C2604B">
              <w:rPr>
                <w:rFonts w:cs="Times New Roman"/>
                <w:b/>
                <w:bCs/>
                <w:sz w:val="20"/>
                <w:szCs w:val="20"/>
              </w:rPr>
              <w:t>700 000,00</w:t>
            </w:r>
            <w:r w:rsidRPr="00C2604B">
              <w:rPr>
                <w:rFonts w:cs="Times New Roman"/>
                <w:b/>
                <w:sz w:val="20"/>
                <w:szCs w:val="20"/>
              </w:rPr>
              <w:t xml:space="preserve"> руб. (Цена без НДС)</w:t>
            </w:r>
          </w:p>
          <w:p w:rsidR="00C2604B" w:rsidRPr="00C2604B" w:rsidRDefault="00C2604B" w:rsidP="00384D82">
            <w:pPr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Существенные условия: Срок поставки: с момента заключения договора до 30 августа 2013 г., транспортом поставщика. Условия оплаты: до 30 сентября 2013 г. Гарантийный срок: соответствует установленному организацией-изготовителем.</w:t>
            </w:r>
          </w:p>
        </w:tc>
      </w:tr>
      <w:tr w:rsidR="00705CF9" w:rsidRPr="00C2604B" w:rsidTr="003A50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C2604B" w:rsidP="00705CF9">
            <w:pPr>
              <w:snapToGrid w:val="0"/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3</w:t>
            </w:r>
            <w:r w:rsidR="00705CF9" w:rsidRPr="00C2604B">
              <w:rPr>
                <w:rFonts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Камет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(454048, Челябинская обл., г. Челябинск, ул. Курчатова, д.5 "В", оф.304)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9" w:rsidRPr="00C2604B" w:rsidRDefault="00705CF9" w:rsidP="00705CF9">
            <w:pPr>
              <w:ind w:left="34"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>Цена: 719 366,00 руб. (Цена без НДС)</w:t>
            </w:r>
          </w:p>
          <w:p w:rsidR="00705CF9" w:rsidRPr="00C2604B" w:rsidRDefault="00705CF9" w:rsidP="00705CF9">
            <w:pPr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Существенные условия: Срок поставки: до 31 августа 2013 г. Условия оплаты: до 30 сентября 2013 г. Гарантийный срок: соответствует установленному организацией-изготовителем, но не менее 12 месяцев.</w:t>
            </w:r>
          </w:p>
        </w:tc>
      </w:tr>
    </w:tbl>
    <w:p w:rsidR="00E119E0" w:rsidRDefault="00E119E0" w:rsidP="00E119E0">
      <w:pPr>
        <w:tabs>
          <w:tab w:val="left" w:pos="851"/>
        </w:tabs>
        <w:ind w:firstLine="567"/>
        <w:contextualSpacing/>
        <w:rPr>
          <w:rFonts w:cs="Times New Roman"/>
          <w:sz w:val="26"/>
          <w:szCs w:val="26"/>
        </w:rPr>
      </w:pPr>
    </w:p>
    <w:p w:rsidR="00E119E0" w:rsidRPr="00BC34BD" w:rsidRDefault="00E119E0" w:rsidP="00367913">
      <w:pPr>
        <w:rPr>
          <w:rFonts w:eastAsia="Times New Roman"/>
          <w:snapToGrid w:val="0"/>
          <w:lang w:eastAsia="ru-RU"/>
        </w:rPr>
      </w:pPr>
      <w:r w:rsidRPr="00BC34BD">
        <w:t>Признать Победителем:</w:t>
      </w:r>
    </w:p>
    <w:p w:rsidR="00E119E0" w:rsidRPr="00367913" w:rsidRDefault="00E119E0" w:rsidP="00367913">
      <w:pPr>
        <w:rPr>
          <w:b/>
          <w:snapToGrid w:val="0"/>
          <w:szCs w:val="24"/>
          <w:lang w:eastAsia="ru-RU"/>
        </w:rPr>
      </w:pPr>
      <w:r w:rsidRPr="00367913">
        <w:rPr>
          <w:snapToGrid w:val="0"/>
          <w:szCs w:val="24"/>
          <w:lang w:eastAsia="ru-RU"/>
        </w:rPr>
        <w:t xml:space="preserve">Закупка № 572:  </w:t>
      </w:r>
    </w:p>
    <w:p w:rsidR="00E119E0" w:rsidRPr="00367913" w:rsidRDefault="00C2604B" w:rsidP="00367913">
      <w:pPr>
        <w:rPr>
          <w:b/>
          <w:bCs/>
          <w:i/>
          <w:szCs w:val="24"/>
        </w:rPr>
      </w:pPr>
      <w:r w:rsidRPr="00367913">
        <w:rPr>
          <w:b/>
          <w:szCs w:val="24"/>
        </w:rPr>
        <w:t xml:space="preserve">Лот 1 Оборудование </w:t>
      </w:r>
      <w:proofErr w:type="gramStart"/>
      <w:r w:rsidRPr="00367913">
        <w:rPr>
          <w:b/>
          <w:szCs w:val="24"/>
        </w:rPr>
        <w:t>ИТ</w:t>
      </w:r>
      <w:proofErr w:type="gramEnd"/>
      <w:r w:rsidRPr="00367913">
        <w:rPr>
          <w:b/>
          <w:szCs w:val="24"/>
        </w:rPr>
        <w:t xml:space="preserve"> (материалы) для нужд филиала ОАО «ДРСК» «Амурские электрические сети»</w:t>
      </w:r>
    </w:p>
    <w:p w:rsidR="00E119E0" w:rsidRPr="00367913" w:rsidRDefault="00C2604B" w:rsidP="00367913">
      <w:pPr>
        <w:rPr>
          <w:b/>
          <w:szCs w:val="24"/>
        </w:rPr>
      </w:pPr>
      <w:bookmarkStart w:id="0" w:name="_GoBack"/>
      <w:proofErr w:type="gramStart"/>
      <w:r w:rsidRPr="00367913">
        <w:rPr>
          <w:b/>
          <w:szCs w:val="24"/>
        </w:rPr>
        <w:t>ООО "Джи-Эс-Тэ"</w:t>
      </w:r>
      <w:r w:rsidRPr="00367913">
        <w:rPr>
          <w:szCs w:val="24"/>
        </w:rPr>
        <w:t xml:space="preserve"> (ул. Лазо, д. 2, г. Благовещенск, Амурская область, Россия, 675000)</w:t>
      </w:r>
      <w:r w:rsidR="00E119E0" w:rsidRPr="00367913">
        <w:rPr>
          <w:szCs w:val="24"/>
        </w:rPr>
        <w:t xml:space="preserve"> Цена: </w:t>
      </w:r>
      <w:r w:rsidR="00367913" w:rsidRPr="00367913">
        <w:rPr>
          <w:b/>
          <w:bCs/>
          <w:szCs w:val="24"/>
        </w:rPr>
        <w:t>1 590 000,00</w:t>
      </w:r>
      <w:r w:rsidR="00E119E0" w:rsidRPr="00367913">
        <w:rPr>
          <w:szCs w:val="24"/>
        </w:rPr>
        <w:t> руб. (Цена без НДС).</w:t>
      </w:r>
      <w:proofErr w:type="gramEnd"/>
      <w:r w:rsidR="00E119E0" w:rsidRPr="00367913">
        <w:rPr>
          <w:szCs w:val="24"/>
        </w:rPr>
        <w:t xml:space="preserve"> </w:t>
      </w:r>
      <w:r w:rsidR="00367913" w:rsidRPr="00367913">
        <w:rPr>
          <w:szCs w:val="24"/>
        </w:rPr>
        <w:t xml:space="preserve">Существенные условия: Срок поставки: с момента заключения договора до 30 августа 2013 г., транспортом поставщика. Условия оплаты: </w:t>
      </w:r>
      <w:r w:rsidR="00101556">
        <w:rPr>
          <w:szCs w:val="24"/>
        </w:rPr>
        <w:t>путем перечисления денежных средств на расчетный счет поставщика,</w:t>
      </w:r>
      <w:r w:rsidR="00101556" w:rsidRPr="00367913">
        <w:rPr>
          <w:szCs w:val="24"/>
        </w:rPr>
        <w:t xml:space="preserve"> до 30 сентября 2013 г.</w:t>
      </w:r>
      <w:r w:rsidR="00367913" w:rsidRPr="00367913">
        <w:rPr>
          <w:szCs w:val="24"/>
        </w:rPr>
        <w:t xml:space="preserve"> Гарантийный срок: соответствует установленному организацией-изготовителем.</w:t>
      </w:r>
      <w:bookmarkEnd w:id="0"/>
    </w:p>
    <w:p w:rsidR="00E119E0" w:rsidRPr="00367913" w:rsidRDefault="00367913" w:rsidP="00367913">
      <w:pPr>
        <w:rPr>
          <w:szCs w:val="24"/>
        </w:rPr>
      </w:pPr>
      <w:r w:rsidRPr="00367913">
        <w:rPr>
          <w:rFonts w:cs="Times New Roman"/>
          <w:b/>
          <w:szCs w:val="24"/>
        </w:rPr>
        <w:t xml:space="preserve">Лот 2 Расходные материалы по </w:t>
      </w:r>
      <w:proofErr w:type="gramStart"/>
      <w:r w:rsidRPr="00367913">
        <w:rPr>
          <w:rFonts w:cs="Times New Roman"/>
          <w:b/>
          <w:szCs w:val="24"/>
        </w:rPr>
        <w:t>ИТ</w:t>
      </w:r>
      <w:proofErr w:type="gramEnd"/>
      <w:r w:rsidRPr="00367913">
        <w:rPr>
          <w:rFonts w:cs="Times New Roman"/>
          <w:b/>
          <w:szCs w:val="24"/>
        </w:rPr>
        <w:t xml:space="preserve"> для нужд филиала ОАО «ДРСК» «Амурские электрические сети»</w:t>
      </w:r>
      <w:r w:rsidR="00E119E0" w:rsidRPr="00367913">
        <w:rPr>
          <w:szCs w:val="24"/>
        </w:rPr>
        <w:t>.</w:t>
      </w:r>
    </w:p>
    <w:p w:rsidR="00E119E0" w:rsidRPr="00367913" w:rsidRDefault="00367913" w:rsidP="00367913">
      <w:pPr>
        <w:rPr>
          <w:szCs w:val="24"/>
        </w:rPr>
      </w:pPr>
      <w:r w:rsidRPr="00367913">
        <w:rPr>
          <w:rFonts w:cs="Times New Roman"/>
          <w:b/>
          <w:szCs w:val="24"/>
        </w:rPr>
        <w:t>ООО "</w:t>
      </w:r>
      <w:proofErr w:type="spellStart"/>
      <w:r w:rsidRPr="00367913">
        <w:rPr>
          <w:rFonts w:cs="Times New Roman"/>
          <w:b/>
          <w:szCs w:val="24"/>
        </w:rPr>
        <w:t>Битроникс</w:t>
      </w:r>
      <w:proofErr w:type="spellEnd"/>
      <w:r w:rsidRPr="00367913">
        <w:rPr>
          <w:rFonts w:cs="Times New Roman"/>
          <w:b/>
          <w:szCs w:val="24"/>
        </w:rPr>
        <w:t>"</w:t>
      </w:r>
      <w:r w:rsidRPr="00367913">
        <w:rPr>
          <w:rFonts w:cs="Times New Roman"/>
          <w:szCs w:val="24"/>
        </w:rPr>
        <w:t xml:space="preserve"> (690105, Приморский край, г. Владивосток, ул. Давыдова, д. 42а, оф. 50). Цена: </w:t>
      </w:r>
      <w:r w:rsidRPr="00367913">
        <w:rPr>
          <w:rFonts w:cs="Times New Roman"/>
          <w:b/>
          <w:szCs w:val="24"/>
        </w:rPr>
        <w:t>679 622,03</w:t>
      </w:r>
      <w:r w:rsidRPr="00367913">
        <w:rPr>
          <w:rFonts w:cs="Times New Roman"/>
          <w:szCs w:val="24"/>
        </w:rPr>
        <w:t xml:space="preserve"> руб. без учета НДС (</w:t>
      </w:r>
      <w:r w:rsidRPr="00367913">
        <w:rPr>
          <w:rFonts w:cs="Times New Roman"/>
          <w:b/>
          <w:szCs w:val="24"/>
        </w:rPr>
        <w:t>801 954,00</w:t>
      </w:r>
      <w:r w:rsidRPr="00367913">
        <w:rPr>
          <w:rFonts w:cs="Times New Roman"/>
          <w:szCs w:val="24"/>
        </w:rPr>
        <w:t xml:space="preserve"> руб. с учетом НДС) </w:t>
      </w:r>
      <w:r w:rsidR="00E119E0" w:rsidRPr="00367913">
        <w:rPr>
          <w:szCs w:val="24"/>
        </w:rPr>
        <w:t xml:space="preserve"> </w:t>
      </w:r>
      <w:r w:rsidRPr="00367913">
        <w:rPr>
          <w:szCs w:val="24"/>
        </w:rPr>
        <w:t xml:space="preserve">Существенные условия: Срок поставки: до </w:t>
      </w:r>
      <w:r>
        <w:rPr>
          <w:szCs w:val="24"/>
        </w:rPr>
        <w:t>30</w:t>
      </w:r>
      <w:r w:rsidRPr="00367913">
        <w:rPr>
          <w:szCs w:val="24"/>
        </w:rPr>
        <w:t xml:space="preserve"> августа 2013 г. Условия оплаты: </w:t>
      </w:r>
      <w:r>
        <w:rPr>
          <w:szCs w:val="24"/>
        </w:rPr>
        <w:t xml:space="preserve">Оплата осуществляется путем перечисления денежных средств на расчетный счет поставщика </w:t>
      </w:r>
      <w:r w:rsidRPr="00367913">
        <w:rPr>
          <w:szCs w:val="24"/>
        </w:rPr>
        <w:t>до 30 сентября 2013 г. Гарантийный срок:</w:t>
      </w:r>
      <w:r>
        <w:rPr>
          <w:szCs w:val="24"/>
        </w:rPr>
        <w:t xml:space="preserve"> 12 месяцев</w:t>
      </w:r>
      <w:r w:rsidRPr="00367913">
        <w:rPr>
          <w:szCs w:val="24"/>
        </w:rPr>
        <w:t>.</w:t>
      </w:r>
    </w:p>
    <w:p w:rsidR="00E119E0" w:rsidRPr="00D61E0F" w:rsidRDefault="00E119E0" w:rsidP="00E119E0">
      <w:pPr>
        <w:ind w:firstLine="567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E119E0" w:rsidRPr="00D61E0F" w:rsidRDefault="00E119E0" w:rsidP="00E119E0">
      <w:pPr>
        <w:pStyle w:val="a6"/>
        <w:snapToGrid w:val="0"/>
        <w:ind w:left="0" w:firstLine="567"/>
        <w:outlineLvl w:val="1"/>
        <w:rPr>
          <w:rFonts w:eastAsia="Times New Roman" w:cs="Times New Roman"/>
          <w:b/>
          <w:snapToGrid w:val="0"/>
          <w:szCs w:val="24"/>
          <w:lang w:eastAsia="ru-RU"/>
        </w:rPr>
      </w:pPr>
      <w:r w:rsidRPr="00D61E0F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E119E0" w:rsidRPr="00D61E0F" w:rsidRDefault="00E119E0" w:rsidP="00E119E0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ind w:left="0" w:firstLine="567"/>
        <w:contextualSpacing/>
        <w:rPr>
          <w:rFonts w:eastAsia="Times New Roman" w:cs="Times New Roman"/>
          <w:b/>
          <w:snapToGrid w:val="0"/>
          <w:szCs w:val="24"/>
          <w:lang w:eastAsia="ru-RU"/>
        </w:rPr>
      </w:pPr>
      <w:r w:rsidRPr="00D61E0F">
        <w:rPr>
          <w:rFonts w:eastAsia="Times New Roman" w:cs="Times New Roman"/>
          <w:b/>
          <w:snapToGrid w:val="0"/>
          <w:szCs w:val="24"/>
          <w:lang w:eastAsia="ru-RU"/>
        </w:rPr>
        <w:t xml:space="preserve">Утвердить </w:t>
      </w:r>
      <w:proofErr w:type="spellStart"/>
      <w:r w:rsidRPr="00D61E0F">
        <w:rPr>
          <w:rFonts w:eastAsia="Times New Roman" w:cs="Times New Roman"/>
          <w:b/>
          <w:snapToGrid w:val="0"/>
          <w:szCs w:val="24"/>
          <w:lang w:eastAsia="ru-RU"/>
        </w:rPr>
        <w:t>ранжировку</w:t>
      </w:r>
      <w:proofErr w:type="spellEnd"/>
      <w:r w:rsidRPr="00D61E0F">
        <w:rPr>
          <w:rFonts w:eastAsia="Times New Roman" w:cs="Times New Roman"/>
          <w:snapToGrid w:val="0"/>
          <w:szCs w:val="24"/>
          <w:lang w:eastAsia="ru-RU"/>
        </w:rPr>
        <w:t xml:space="preserve"> предложений Участников после проведения переторжки.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5C7046">
              <w:rPr>
                <w:rFonts w:cs="Times New Roman"/>
                <w:sz w:val="20"/>
              </w:rPr>
              <w:t xml:space="preserve">Место в </w:t>
            </w:r>
            <w:proofErr w:type="gramStart"/>
            <w:r w:rsidRPr="005C7046">
              <w:rPr>
                <w:rFonts w:cs="Times New Roman"/>
                <w:sz w:val="20"/>
              </w:rPr>
              <w:t>предварительной</w:t>
            </w:r>
            <w:proofErr w:type="gramEnd"/>
            <w:r w:rsidRPr="005C7046">
              <w:rPr>
                <w:rFonts w:cs="Times New Roman"/>
                <w:sz w:val="20"/>
              </w:rPr>
              <w:t xml:space="preserve"> </w:t>
            </w:r>
            <w:proofErr w:type="spellStart"/>
            <w:r w:rsidRPr="005C7046">
              <w:rPr>
                <w:rFonts w:cs="Times New Roman"/>
                <w:sz w:val="20"/>
              </w:rPr>
              <w:t>ранжировке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5C7046">
              <w:rPr>
                <w:rFonts w:cs="Times New Roman"/>
                <w:sz w:val="20"/>
              </w:rPr>
              <w:t>Наименование и адрес участника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367913" w:rsidP="00E119E0">
            <w:pPr>
              <w:ind w:left="34"/>
              <w:rPr>
                <w:rFonts w:cs="Times New Roman"/>
                <w:b/>
                <w:sz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t xml:space="preserve">Лот 1 Оборудование </w:t>
            </w:r>
            <w:proofErr w:type="gramStart"/>
            <w:r w:rsidRPr="00C2604B">
              <w:rPr>
                <w:rFonts w:cs="Times New Roman"/>
                <w:b/>
                <w:sz w:val="20"/>
                <w:szCs w:val="20"/>
              </w:rPr>
              <w:t>ИТ</w:t>
            </w:r>
            <w:proofErr w:type="gramEnd"/>
            <w:r w:rsidRPr="00C2604B">
              <w:rPr>
                <w:rFonts w:cs="Times New Roman"/>
                <w:b/>
                <w:sz w:val="20"/>
                <w:szCs w:val="20"/>
              </w:rPr>
              <w:t xml:space="preserve"> (материалы) для нужд филиала ОАО «ДРСК» «Амурские электрические сети»</w:t>
            </w:r>
          </w:p>
        </w:tc>
      </w:tr>
      <w:tr w:rsidR="00367913" w:rsidRPr="005C7046" w:rsidTr="007C3E37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E119E0">
            <w:pPr>
              <w:snapToGrid w:val="0"/>
              <w:rPr>
                <w:rFonts w:cs="Times New Roman"/>
                <w:sz w:val="20"/>
              </w:rPr>
            </w:pPr>
            <w:r w:rsidRPr="005C7046">
              <w:rPr>
                <w:rFonts w:cs="Times New Roman"/>
                <w:sz w:val="20"/>
              </w:rPr>
              <w:t>1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</w:tr>
      <w:tr w:rsidR="00367913" w:rsidRPr="005C7046" w:rsidTr="007C3E37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3A5079">
            <w:pPr>
              <w:snapToGrid w:val="0"/>
              <w:rPr>
                <w:rFonts w:cs="Times New Roman"/>
                <w:sz w:val="20"/>
              </w:rPr>
            </w:pPr>
            <w:r w:rsidRPr="005C7046">
              <w:rPr>
                <w:rFonts w:cs="Times New Roman"/>
                <w:sz w:val="20"/>
              </w:rPr>
              <w:t>2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Битроникс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(690105, Приморский край, г. Владивосток, ул. Давыдова, д. 42а, оф. 50)</w:t>
            </w:r>
          </w:p>
        </w:tc>
      </w:tr>
      <w:tr w:rsidR="00367913" w:rsidRPr="005C7046" w:rsidTr="007C3E37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E119E0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Камет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(454048, Челябинская обл., г. Челябинск, ул. Курчатова, д.5 "В", оф.304)</w:t>
            </w:r>
            <w:proofErr w:type="gramEnd"/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367913" w:rsidP="00E119E0">
            <w:pPr>
              <w:ind w:left="34"/>
              <w:rPr>
                <w:rFonts w:cs="Times New Roman"/>
                <w:b/>
                <w:sz w:val="20"/>
              </w:rPr>
            </w:pPr>
            <w:r w:rsidRPr="00C2604B">
              <w:rPr>
                <w:rFonts w:cs="Times New Roman"/>
                <w:b/>
                <w:sz w:val="20"/>
                <w:szCs w:val="20"/>
              </w:rPr>
              <w:lastRenderedPageBreak/>
              <w:t xml:space="preserve">Лот 2 Расходные материалы по </w:t>
            </w:r>
            <w:proofErr w:type="gramStart"/>
            <w:r w:rsidRPr="00C2604B">
              <w:rPr>
                <w:rFonts w:cs="Times New Roman"/>
                <w:b/>
                <w:sz w:val="20"/>
                <w:szCs w:val="20"/>
              </w:rPr>
              <w:t>ИТ</w:t>
            </w:r>
            <w:proofErr w:type="gramEnd"/>
            <w:r w:rsidRPr="00C2604B">
              <w:rPr>
                <w:rFonts w:cs="Times New Roman"/>
                <w:b/>
                <w:sz w:val="20"/>
                <w:szCs w:val="20"/>
              </w:rPr>
              <w:t xml:space="preserve"> для нужд филиала ОАО «ДРСК» «Амурские электрические сети»</w:t>
            </w:r>
          </w:p>
        </w:tc>
      </w:tr>
      <w:tr w:rsidR="00367913" w:rsidRPr="005C7046" w:rsidTr="00F8308D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E119E0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Pr="005C7046">
              <w:rPr>
                <w:rFonts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Битроникс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(690105, Приморский край, г. Владивосток, ул. Давыдова, д. 42а, оф. 50)</w:t>
            </w:r>
          </w:p>
        </w:tc>
      </w:tr>
      <w:tr w:rsidR="00367913" w:rsidRPr="005C7046" w:rsidTr="00F8308D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E119E0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Pr="005C7046">
              <w:rPr>
                <w:rFonts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</w:tr>
      <w:tr w:rsidR="00367913" w:rsidRPr="005C7046" w:rsidTr="00F8308D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3" w:rsidRPr="005C7046" w:rsidRDefault="00367913" w:rsidP="00E119E0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Pr="005C7046">
              <w:rPr>
                <w:rFonts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13" w:rsidRPr="00C2604B" w:rsidRDefault="00367913" w:rsidP="003A5079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C2604B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C2604B">
              <w:rPr>
                <w:rFonts w:cs="Times New Roman"/>
                <w:sz w:val="20"/>
                <w:szCs w:val="20"/>
              </w:rPr>
              <w:t>Камет</w:t>
            </w:r>
            <w:proofErr w:type="spellEnd"/>
            <w:r w:rsidRPr="00C2604B">
              <w:rPr>
                <w:rFonts w:cs="Times New Roman"/>
                <w:sz w:val="20"/>
                <w:szCs w:val="20"/>
              </w:rPr>
              <w:t>" (454048, Челябинская обл., г. Челябинск, ул. Курчатова, д.5 "В", оф.304)</w:t>
            </w:r>
            <w:proofErr w:type="gramEnd"/>
          </w:p>
        </w:tc>
      </w:tr>
    </w:tbl>
    <w:p w:rsidR="00E119E0" w:rsidRPr="00D61E0F" w:rsidRDefault="00E119E0" w:rsidP="00E119E0">
      <w:pPr>
        <w:pStyle w:val="a6"/>
        <w:snapToGrid w:val="0"/>
        <w:ind w:left="0" w:firstLine="567"/>
        <w:outlineLvl w:val="1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E119E0" w:rsidRPr="005C7046" w:rsidRDefault="00E119E0" w:rsidP="00E119E0">
      <w:pPr>
        <w:pStyle w:val="a6"/>
        <w:numPr>
          <w:ilvl w:val="0"/>
          <w:numId w:val="2"/>
        </w:numPr>
        <w:tabs>
          <w:tab w:val="clear" w:pos="360"/>
          <w:tab w:val="num" w:pos="938"/>
        </w:tabs>
        <w:snapToGrid w:val="0"/>
        <w:ind w:left="0" w:firstLine="567"/>
        <w:outlineLvl w:val="1"/>
        <w:rPr>
          <w:rFonts w:eastAsia="Times New Roman" w:cs="Times New Roman"/>
          <w:b/>
          <w:snapToGrid w:val="0"/>
          <w:szCs w:val="24"/>
          <w:lang w:eastAsia="ru-RU"/>
        </w:rPr>
      </w:pPr>
      <w:r w:rsidRPr="00D61E0F">
        <w:rPr>
          <w:rFonts w:eastAsia="Times New Roman" w:cs="Times New Roman"/>
          <w:b/>
          <w:snapToGrid w:val="0"/>
          <w:szCs w:val="24"/>
          <w:lang w:eastAsia="ru-RU"/>
        </w:rPr>
        <w:t>Признать Победителем</w:t>
      </w:r>
      <w:r w:rsidRPr="00D61E0F">
        <w:rPr>
          <w:rFonts w:eastAsia="Times New Roman" w:cs="Times New Roman"/>
          <w:snapToGrid w:val="0"/>
          <w:szCs w:val="24"/>
          <w:lang w:eastAsia="ru-RU"/>
        </w:rPr>
        <w:t xml:space="preserve"> закупки</w:t>
      </w:r>
      <w:r>
        <w:rPr>
          <w:rFonts w:eastAsia="Times New Roman" w:cs="Times New Roman"/>
          <w:snapToGrid w:val="0"/>
          <w:szCs w:val="24"/>
          <w:lang w:eastAsia="ru-RU"/>
        </w:rPr>
        <w:t xml:space="preserve"> № 572</w:t>
      </w:r>
      <w:r w:rsidRPr="00D61E0F">
        <w:rPr>
          <w:rFonts w:eastAsia="Times New Roman" w:cs="Times New Roman"/>
          <w:snapToGrid w:val="0"/>
          <w:szCs w:val="24"/>
          <w:lang w:eastAsia="ru-RU"/>
        </w:rPr>
        <w:t xml:space="preserve">:  </w:t>
      </w:r>
    </w:p>
    <w:p w:rsidR="00367913" w:rsidRPr="00367913" w:rsidRDefault="00367913" w:rsidP="00367913">
      <w:pPr>
        <w:pStyle w:val="a6"/>
        <w:ind w:left="0" w:firstLine="567"/>
        <w:rPr>
          <w:b/>
          <w:bCs/>
          <w:i/>
          <w:szCs w:val="24"/>
        </w:rPr>
      </w:pPr>
      <w:r w:rsidRPr="00367913">
        <w:rPr>
          <w:b/>
          <w:szCs w:val="24"/>
        </w:rPr>
        <w:t xml:space="preserve">Лот 1 Оборудование </w:t>
      </w:r>
      <w:proofErr w:type="gramStart"/>
      <w:r w:rsidRPr="00367913">
        <w:rPr>
          <w:b/>
          <w:szCs w:val="24"/>
        </w:rPr>
        <w:t>ИТ</w:t>
      </w:r>
      <w:proofErr w:type="gramEnd"/>
      <w:r w:rsidRPr="00367913">
        <w:rPr>
          <w:b/>
          <w:szCs w:val="24"/>
        </w:rPr>
        <w:t xml:space="preserve"> (материалы) для нужд филиала ОАО «ДРСК» «Амурские электрические сети»</w:t>
      </w:r>
    </w:p>
    <w:p w:rsidR="00367913" w:rsidRPr="00367913" w:rsidRDefault="00367913" w:rsidP="00367913">
      <w:pPr>
        <w:pStyle w:val="a6"/>
        <w:ind w:left="0" w:firstLine="567"/>
        <w:rPr>
          <w:b/>
          <w:szCs w:val="24"/>
        </w:rPr>
      </w:pPr>
      <w:proofErr w:type="gramStart"/>
      <w:r w:rsidRPr="00367913">
        <w:rPr>
          <w:b/>
          <w:szCs w:val="24"/>
        </w:rPr>
        <w:t>ООО "Джи-Эс-Тэ"</w:t>
      </w:r>
      <w:r w:rsidRPr="00367913">
        <w:rPr>
          <w:szCs w:val="24"/>
        </w:rPr>
        <w:t xml:space="preserve"> (ул. Лазо, д. 2, г. Благовещенск, Амурская область, Россия, 675000) Цена: </w:t>
      </w:r>
      <w:r w:rsidRPr="00367913">
        <w:rPr>
          <w:b/>
          <w:bCs/>
          <w:szCs w:val="24"/>
        </w:rPr>
        <w:t>1 590 000,00</w:t>
      </w:r>
      <w:r w:rsidRPr="00367913">
        <w:rPr>
          <w:szCs w:val="24"/>
        </w:rPr>
        <w:t> руб. (Цена без НДС).</w:t>
      </w:r>
      <w:proofErr w:type="gramEnd"/>
      <w:r w:rsidRPr="00367913">
        <w:rPr>
          <w:szCs w:val="24"/>
        </w:rPr>
        <w:t xml:space="preserve"> Существенные условия: Срок поставки: с момента заключения договора до 30 августа 2013 г., транспортом поставщика. Условия оплаты:</w:t>
      </w:r>
      <w:r w:rsidR="00101556">
        <w:rPr>
          <w:szCs w:val="24"/>
        </w:rPr>
        <w:t xml:space="preserve"> путем перечисления денежных средств на расчетный счет поставщика,</w:t>
      </w:r>
      <w:r w:rsidRPr="00367913">
        <w:rPr>
          <w:szCs w:val="24"/>
        </w:rPr>
        <w:t xml:space="preserve"> до 30 сентября 2013 г. Гарантийный срок: соответствует установленному организацией-изготовителем.</w:t>
      </w:r>
    </w:p>
    <w:p w:rsidR="00367913" w:rsidRPr="00367913" w:rsidRDefault="00367913" w:rsidP="00367913">
      <w:pPr>
        <w:pStyle w:val="a6"/>
        <w:ind w:left="0" w:firstLine="567"/>
        <w:rPr>
          <w:szCs w:val="24"/>
        </w:rPr>
      </w:pPr>
      <w:r w:rsidRPr="00367913">
        <w:rPr>
          <w:rFonts w:cs="Times New Roman"/>
          <w:b/>
          <w:szCs w:val="24"/>
        </w:rPr>
        <w:t xml:space="preserve">Лот 2 Расходные материалы по </w:t>
      </w:r>
      <w:proofErr w:type="gramStart"/>
      <w:r w:rsidRPr="00367913">
        <w:rPr>
          <w:rFonts w:cs="Times New Roman"/>
          <w:b/>
          <w:szCs w:val="24"/>
        </w:rPr>
        <w:t>ИТ</w:t>
      </w:r>
      <w:proofErr w:type="gramEnd"/>
      <w:r w:rsidRPr="00367913">
        <w:rPr>
          <w:rFonts w:cs="Times New Roman"/>
          <w:b/>
          <w:szCs w:val="24"/>
        </w:rPr>
        <w:t xml:space="preserve"> для нужд филиала ОАО «ДРСК» «Амурские электрические сети»</w:t>
      </w:r>
      <w:r w:rsidRPr="00367913">
        <w:rPr>
          <w:szCs w:val="24"/>
        </w:rPr>
        <w:t>.</w:t>
      </w:r>
    </w:p>
    <w:p w:rsidR="00367913" w:rsidRPr="00367913" w:rsidRDefault="00367913" w:rsidP="00367913">
      <w:pPr>
        <w:pStyle w:val="a6"/>
        <w:ind w:left="0" w:firstLine="567"/>
        <w:rPr>
          <w:szCs w:val="24"/>
        </w:rPr>
      </w:pPr>
      <w:r w:rsidRPr="00367913">
        <w:rPr>
          <w:rFonts w:cs="Times New Roman"/>
          <w:b/>
          <w:szCs w:val="24"/>
        </w:rPr>
        <w:t>ООО "</w:t>
      </w:r>
      <w:proofErr w:type="spellStart"/>
      <w:r w:rsidRPr="00367913">
        <w:rPr>
          <w:rFonts w:cs="Times New Roman"/>
          <w:b/>
          <w:szCs w:val="24"/>
        </w:rPr>
        <w:t>Битроникс</w:t>
      </w:r>
      <w:proofErr w:type="spellEnd"/>
      <w:r w:rsidRPr="00367913">
        <w:rPr>
          <w:rFonts w:cs="Times New Roman"/>
          <w:b/>
          <w:szCs w:val="24"/>
        </w:rPr>
        <w:t>"</w:t>
      </w:r>
      <w:r w:rsidRPr="00367913">
        <w:rPr>
          <w:rFonts w:cs="Times New Roman"/>
          <w:szCs w:val="24"/>
        </w:rPr>
        <w:t xml:space="preserve"> (690105, Приморский край, г. Владивосток, ул. Давыдова, д. 42а, оф. 50). Цена: </w:t>
      </w:r>
      <w:r w:rsidRPr="00367913">
        <w:rPr>
          <w:rFonts w:cs="Times New Roman"/>
          <w:b/>
          <w:szCs w:val="24"/>
        </w:rPr>
        <w:t>679 622,03</w:t>
      </w:r>
      <w:r w:rsidRPr="00367913">
        <w:rPr>
          <w:rFonts w:cs="Times New Roman"/>
          <w:szCs w:val="24"/>
        </w:rPr>
        <w:t xml:space="preserve"> руб. без учета НДС (</w:t>
      </w:r>
      <w:r w:rsidRPr="00367913">
        <w:rPr>
          <w:rFonts w:cs="Times New Roman"/>
          <w:b/>
          <w:szCs w:val="24"/>
        </w:rPr>
        <w:t>801 954,00</w:t>
      </w:r>
      <w:r w:rsidRPr="00367913">
        <w:rPr>
          <w:rFonts w:cs="Times New Roman"/>
          <w:szCs w:val="24"/>
        </w:rPr>
        <w:t xml:space="preserve"> руб. с учетом НДС) </w:t>
      </w:r>
      <w:r w:rsidRPr="00367913">
        <w:rPr>
          <w:szCs w:val="24"/>
        </w:rPr>
        <w:t xml:space="preserve"> Существенные условия: Срок поставки: до 30 августа 2013 г. Условия оплаты: Оплата осуществляется путем перечисления денежных средств на расчетный счет поставщика до 30 сентября 2013 г. Гарантийный срок: 12 месяцев.</w:t>
      </w:r>
    </w:p>
    <w:p w:rsidR="00004324" w:rsidRPr="00D61E0F" w:rsidRDefault="00004324" w:rsidP="00E119E0">
      <w:pPr>
        <w:ind w:firstLine="426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  <w:p w:rsidR="002956EB" w:rsidRPr="008F25DE" w:rsidRDefault="002956EB" w:rsidP="00367913">
            <w:pPr>
              <w:tabs>
                <w:tab w:val="right" w:pos="10205"/>
              </w:tabs>
              <w:spacing w:line="360" w:lineRule="auto"/>
              <w:ind w:firstLine="0"/>
              <w:contextualSpacing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F25DE">
              <w:rPr>
                <w:rFonts w:eastAsia="Times New Roman" w:cs="Times New Roman"/>
                <w:snapToGrid w:val="0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  <w:p w:rsidR="002956EB" w:rsidRPr="008F25DE" w:rsidRDefault="002956EB" w:rsidP="00367913">
            <w:pPr>
              <w:tabs>
                <w:tab w:val="right" w:pos="10205"/>
              </w:tabs>
              <w:spacing w:line="360" w:lineRule="auto"/>
              <w:ind w:firstLine="0"/>
              <w:contextualSpacing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F25DE">
              <w:rPr>
                <w:rFonts w:eastAsia="Times New Roman" w:cs="Times New Roman"/>
                <w:snapToGrid w:val="0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  <w:p w:rsidR="002956EB" w:rsidRPr="008F25DE" w:rsidRDefault="00367913" w:rsidP="00367913">
            <w:pPr>
              <w:tabs>
                <w:tab w:val="right" w:pos="10205"/>
              </w:tabs>
              <w:spacing w:line="360" w:lineRule="auto"/>
              <w:ind w:firstLine="0"/>
              <w:contextualSpacing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Т</w:t>
            </w:r>
            <w:r w:rsidR="00004324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В</w:t>
            </w:r>
            <w:r w:rsidR="00004324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8F25DE" w:rsidRDefault="002956EB" w:rsidP="002956EB">
      <w:pPr>
        <w:tabs>
          <w:tab w:val="right" w:pos="10205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3339CB" w:rsidRPr="008F25DE" w:rsidRDefault="003339CB">
      <w:pPr>
        <w:rPr>
          <w:rFonts w:cs="Times New Roman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E0" w:rsidRDefault="00A61CE0">
      <w:r>
        <w:separator/>
      </w:r>
    </w:p>
  </w:endnote>
  <w:endnote w:type="continuationSeparator" w:id="0">
    <w:p w:rsidR="00A61CE0" w:rsidRDefault="00A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56">
          <w:rPr>
            <w:noProof/>
          </w:rPr>
          <w:t>2</w:t>
        </w:r>
        <w:r>
          <w:fldChar w:fldCharType="end"/>
        </w:r>
      </w:p>
    </w:sdtContent>
  </w:sdt>
  <w:p w:rsidR="00E2330B" w:rsidRDefault="00A61C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E0" w:rsidRDefault="00A61CE0">
      <w:r>
        <w:separator/>
      </w:r>
    </w:p>
  </w:footnote>
  <w:footnote w:type="continuationSeparator" w:id="0">
    <w:p w:rsidR="00A61CE0" w:rsidRDefault="00A6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2DC"/>
    <w:rsid w:val="00004324"/>
    <w:rsid w:val="00022F4F"/>
    <w:rsid w:val="00040126"/>
    <w:rsid w:val="000B668B"/>
    <w:rsid w:val="000E5464"/>
    <w:rsid w:val="00101556"/>
    <w:rsid w:val="001056F0"/>
    <w:rsid w:val="00177E3A"/>
    <w:rsid w:val="00194693"/>
    <w:rsid w:val="001E7310"/>
    <w:rsid w:val="00224F88"/>
    <w:rsid w:val="002956EB"/>
    <w:rsid w:val="002B358C"/>
    <w:rsid w:val="002D2D88"/>
    <w:rsid w:val="003339CB"/>
    <w:rsid w:val="00367913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05CF9"/>
    <w:rsid w:val="007658A3"/>
    <w:rsid w:val="007A6DE3"/>
    <w:rsid w:val="008F25DE"/>
    <w:rsid w:val="00957933"/>
    <w:rsid w:val="00973829"/>
    <w:rsid w:val="00A61CE0"/>
    <w:rsid w:val="00AA4C3F"/>
    <w:rsid w:val="00AB4D92"/>
    <w:rsid w:val="00B300EC"/>
    <w:rsid w:val="00B93AA3"/>
    <w:rsid w:val="00C2604B"/>
    <w:rsid w:val="00DB2BA9"/>
    <w:rsid w:val="00DC2E0B"/>
    <w:rsid w:val="00E119E0"/>
    <w:rsid w:val="00E52309"/>
    <w:rsid w:val="00EA2D34"/>
    <w:rsid w:val="00EB1E28"/>
    <w:rsid w:val="00EC10F3"/>
    <w:rsid w:val="00EF0E28"/>
    <w:rsid w:val="00EF1129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uiPriority w:val="99"/>
    <w:rsid w:val="00E119E0"/>
    <w:pPr>
      <w:autoSpaceDE w:val="0"/>
      <w:autoSpaceDN w:val="0"/>
      <w:spacing w:before="60" w:line="36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E11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uiPriority w:val="99"/>
    <w:rsid w:val="00E119E0"/>
    <w:pPr>
      <w:autoSpaceDE w:val="0"/>
      <w:autoSpaceDN w:val="0"/>
      <w:spacing w:before="60" w:line="36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E1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2127-C958-4865-913F-F75E594A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3</cp:revision>
  <cp:lastPrinted>2013-06-06T23:06:00Z</cp:lastPrinted>
  <dcterms:created xsi:type="dcterms:W3CDTF">2013-07-31T00:05:00Z</dcterms:created>
  <dcterms:modified xsi:type="dcterms:W3CDTF">2013-07-31T01:46:00Z</dcterms:modified>
</cp:coreProperties>
</file>