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C0784B" w:rsidP="00FE26B4">
      <w:pPr>
        <w:pStyle w:val="1"/>
        <w:ind w:right="142"/>
        <w:rPr>
          <w:b w:val="0"/>
          <w:lang w:val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7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  <w:bookmarkEnd w:id="0"/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874777" w:rsidRPr="00BB275E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BB275E">
        <w:rPr>
          <w:color w:val="000000"/>
          <w:sz w:val="24"/>
        </w:rPr>
        <w:t xml:space="preserve">Предмет закупки: </w:t>
      </w:r>
      <w:r w:rsidR="00F05821" w:rsidRPr="00F05821">
        <w:rPr>
          <w:b/>
          <w:i/>
          <w:color w:val="000000"/>
          <w:sz w:val="24"/>
        </w:rPr>
        <w:t>«СИЗ головы, глаз, слуха»</w:t>
      </w:r>
      <w:r w:rsidR="00F05821" w:rsidRPr="00F05821">
        <w:rPr>
          <w:color w:val="000000"/>
          <w:sz w:val="24"/>
        </w:rPr>
        <w:t xml:space="preserve"> для </w:t>
      </w:r>
      <w:r w:rsidR="00F05821" w:rsidRPr="00F05821">
        <w:rPr>
          <w:sz w:val="24"/>
        </w:rPr>
        <w:t>филиалов ОАО «ДРСК» «ПЭС», «ЮЯЭС», «АЭС», «ХЭС»</w:t>
      </w:r>
      <w:r w:rsidR="00416C0D" w:rsidRPr="00416C0D">
        <w:rPr>
          <w:sz w:val="24"/>
        </w:rPr>
        <w:t xml:space="preserve"> </w:t>
      </w:r>
      <w:r w:rsidR="00C46868" w:rsidRPr="00BB275E">
        <w:rPr>
          <w:sz w:val="24"/>
        </w:rPr>
        <w:t xml:space="preserve">способом открытого запроса </w:t>
      </w:r>
      <w:r w:rsidR="00F05821">
        <w:rPr>
          <w:sz w:val="24"/>
        </w:rPr>
        <w:t>цен</w:t>
      </w:r>
      <w:r w:rsidR="00C46868" w:rsidRPr="00BB275E">
        <w:rPr>
          <w:sz w:val="24"/>
        </w:rPr>
        <w:t xml:space="preserve"> на ЭТП «</w:t>
      </w:r>
      <w:r w:rsidR="00C46868" w:rsidRPr="00BB275E">
        <w:rPr>
          <w:bCs/>
          <w:iCs/>
          <w:sz w:val="24"/>
          <w:lang w:val="en-US"/>
        </w:rPr>
        <w:t>b</w:t>
      </w:r>
      <w:r w:rsidR="00C46868" w:rsidRPr="00BB275E">
        <w:rPr>
          <w:bCs/>
          <w:iCs/>
          <w:sz w:val="24"/>
        </w:rPr>
        <w:t>2</w:t>
      </w:r>
      <w:r w:rsidR="00C46868" w:rsidRPr="00BB275E">
        <w:rPr>
          <w:bCs/>
          <w:iCs/>
          <w:sz w:val="24"/>
          <w:lang w:val="en-US"/>
        </w:rPr>
        <w:t>b</w:t>
      </w:r>
      <w:r w:rsidR="00C46868" w:rsidRPr="00BB275E">
        <w:rPr>
          <w:bCs/>
          <w:iCs/>
          <w:sz w:val="24"/>
        </w:rPr>
        <w:t>-</w:t>
      </w:r>
      <w:r w:rsidR="00C46868" w:rsidRPr="00BB275E">
        <w:rPr>
          <w:bCs/>
          <w:iCs/>
          <w:sz w:val="24"/>
          <w:lang w:val="en-US"/>
        </w:rPr>
        <w:t>energo</w:t>
      </w:r>
      <w:r w:rsidR="00C46868" w:rsidRPr="00BB275E">
        <w:rPr>
          <w:bCs/>
          <w:iCs/>
          <w:sz w:val="24"/>
        </w:rPr>
        <w:t>»</w:t>
      </w:r>
      <w:r w:rsidR="00C33D53" w:rsidRPr="00BB275E">
        <w:rPr>
          <w:bCs/>
          <w:color w:val="000000"/>
          <w:sz w:val="24"/>
        </w:rPr>
        <w:t>.</w:t>
      </w:r>
    </w:p>
    <w:p w:rsidR="005646B4" w:rsidRPr="00BB275E" w:rsidRDefault="00CE1E37" w:rsidP="00B2785D">
      <w:pPr>
        <w:ind w:firstLine="708"/>
        <w:rPr>
          <w:b/>
          <w:color w:val="000000"/>
        </w:rPr>
      </w:pPr>
      <w:r w:rsidRPr="00BB275E">
        <w:rPr>
          <w:color w:val="000000"/>
        </w:rPr>
        <w:t>П</w:t>
      </w:r>
      <w:r w:rsidR="00874777" w:rsidRPr="00BB275E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BB275E">
          <w:rPr>
            <w:color w:val="000000"/>
          </w:rPr>
          <w:t>201</w:t>
        </w:r>
        <w:r w:rsidR="00896296" w:rsidRPr="00BB275E">
          <w:rPr>
            <w:color w:val="000000"/>
          </w:rPr>
          <w:t>1</w:t>
        </w:r>
        <w:r w:rsidR="00874777" w:rsidRPr="00BB275E">
          <w:rPr>
            <w:color w:val="000000"/>
          </w:rPr>
          <w:t xml:space="preserve"> г</w:t>
        </w:r>
      </w:smartTag>
      <w:r w:rsidR="00874777" w:rsidRPr="00BB275E">
        <w:rPr>
          <w:color w:val="000000"/>
        </w:rPr>
        <w:t xml:space="preserve">. – </w:t>
      </w:r>
      <w:r w:rsidR="00F05821">
        <w:rPr>
          <w:b/>
          <w:iCs/>
          <w:color w:val="000000"/>
        </w:rPr>
        <w:t>1</w:t>
      </w:r>
      <w:r w:rsidR="00416C0D">
        <w:rPr>
          <w:b/>
          <w:iCs/>
          <w:color w:val="000000"/>
        </w:rPr>
        <w:t> </w:t>
      </w:r>
      <w:r w:rsidR="00F05821">
        <w:rPr>
          <w:b/>
          <w:iCs/>
          <w:color w:val="000000"/>
        </w:rPr>
        <w:t>272</w:t>
      </w:r>
      <w:r w:rsidR="00BB275E">
        <w:rPr>
          <w:b/>
          <w:iCs/>
          <w:color w:val="000000"/>
        </w:rPr>
        <w:t> 000</w:t>
      </w:r>
      <w:r w:rsidR="005D4AD1" w:rsidRPr="00BB275E">
        <w:rPr>
          <w:b/>
          <w:iCs/>
          <w:color w:val="000000"/>
        </w:rPr>
        <w:t> </w:t>
      </w:r>
      <w:r w:rsidR="004A19C0" w:rsidRPr="00BB275E">
        <w:rPr>
          <w:b/>
          <w:color w:val="000000"/>
        </w:rPr>
        <w:t xml:space="preserve"> руб. без учета НДС</w:t>
      </w:r>
      <w:r w:rsidR="00543715" w:rsidRPr="00BB275E">
        <w:rPr>
          <w:b/>
          <w:color w:val="000000"/>
        </w:rPr>
        <w:t>.</w:t>
      </w:r>
      <w:r w:rsidR="004A19C0" w:rsidRPr="00BB275E">
        <w:rPr>
          <w:b/>
          <w:color w:val="000000"/>
        </w:rPr>
        <w:t xml:space="preserve"> </w:t>
      </w:r>
    </w:p>
    <w:p w:rsidR="001D550F" w:rsidRPr="00A53D5F" w:rsidRDefault="001D550F" w:rsidP="00B2785D">
      <w:pPr>
        <w:jc w:val="both"/>
        <w:rPr>
          <w:b/>
          <w:color w:val="000000"/>
        </w:rPr>
      </w:pPr>
    </w:p>
    <w:p w:rsidR="00E572DA" w:rsidRPr="00416C0D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Председатель Закупочной комиссии:</w:t>
      </w:r>
    </w:p>
    <w:p w:rsidR="00416C0D" w:rsidRPr="00416C0D" w:rsidRDefault="00416C0D" w:rsidP="00416C0D">
      <w:pPr>
        <w:jc w:val="both"/>
        <w:rPr>
          <w:color w:val="000000"/>
        </w:rPr>
      </w:pPr>
      <w:r w:rsidRPr="00416C0D">
        <w:rPr>
          <w:b/>
          <w:bCs/>
          <w:i/>
          <w:iCs/>
          <w:color w:val="000000"/>
        </w:rPr>
        <w:t xml:space="preserve">Юхимук В.А. </w:t>
      </w:r>
      <w:r w:rsidRPr="00416C0D">
        <w:rPr>
          <w:color w:val="000000"/>
        </w:rPr>
        <w:t>– з</w:t>
      </w:r>
      <w:r w:rsidRPr="00416C0D">
        <w:t>аместитель ген. директора по логистике и обеспечению управленческой деятельности</w:t>
      </w:r>
      <w:r w:rsidRPr="00416C0D">
        <w:rPr>
          <w:color w:val="000000"/>
        </w:rPr>
        <w:t xml:space="preserve">  ОАО «ДРСК»- председатель ЦЗК ОАО «ДРСК».</w:t>
      </w:r>
    </w:p>
    <w:p w:rsidR="00416C0D" w:rsidRPr="00416C0D" w:rsidRDefault="00416C0D" w:rsidP="00416C0D">
      <w:pPr>
        <w:jc w:val="both"/>
      </w:pPr>
      <w:r w:rsidRPr="00416C0D">
        <w:rPr>
          <w:b/>
          <w:bCs/>
        </w:rPr>
        <w:t>Заместитель председателя:</w:t>
      </w:r>
      <w:r w:rsidRPr="00416C0D">
        <w:t xml:space="preserve"> </w:t>
      </w:r>
    </w:p>
    <w:p w:rsidR="00416C0D" w:rsidRPr="00416C0D" w:rsidRDefault="00416C0D" w:rsidP="00416C0D">
      <w:pPr>
        <w:jc w:val="both"/>
        <w:rPr>
          <w:color w:val="000000"/>
        </w:rPr>
      </w:pPr>
      <w:proofErr w:type="spellStart"/>
      <w:r w:rsidRPr="00416C0D">
        <w:rPr>
          <w:b/>
          <w:bCs/>
          <w:i/>
          <w:iCs/>
        </w:rPr>
        <w:t>Коржов</w:t>
      </w:r>
      <w:proofErr w:type="spellEnd"/>
      <w:r w:rsidRPr="00416C0D">
        <w:rPr>
          <w:b/>
          <w:bCs/>
          <w:i/>
          <w:iCs/>
        </w:rPr>
        <w:t xml:space="preserve"> С.А.</w:t>
      </w:r>
      <w:r w:rsidRPr="00416C0D">
        <w:t xml:space="preserve"> –  директор по МТО </w:t>
      </w:r>
      <w:r w:rsidRPr="00416C0D">
        <w:rPr>
          <w:color w:val="000000"/>
        </w:rPr>
        <w:t xml:space="preserve"> ОАО «ДРСК».</w:t>
      </w:r>
    </w:p>
    <w:p w:rsidR="00416C0D" w:rsidRPr="00416C0D" w:rsidRDefault="00416C0D" w:rsidP="00416C0D">
      <w:pPr>
        <w:jc w:val="both"/>
        <w:rPr>
          <w:b/>
          <w:bCs/>
          <w:color w:val="000000"/>
        </w:rPr>
      </w:pPr>
      <w:r w:rsidRPr="00416C0D">
        <w:rPr>
          <w:b/>
          <w:bCs/>
          <w:color w:val="000000"/>
        </w:rPr>
        <w:t>Члены комиссии:</w:t>
      </w:r>
    </w:p>
    <w:p w:rsidR="00416C0D" w:rsidRPr="00416C0D" w:rsidRDefault="00416C0D" w:rsidP="00416C0D">
      <w:pPr>
        <w:jc w:val="both"/>
        <w:rPr>
          <w:color w:val="000000"/>
        </w:rPr>
      </w:pPr>
      <w:r w:rsidRPr="00416C0D">
        <w:rPr>
          <w:b/>
          <w:i/>
          <w:color w:val="000000"/>
        </w:rPr>
        <w:t>Коленко Ю.В.</w:t>
      </w:r>
      <w:r w:rsidRPr="00416C0D">
        <w:rPr>
          <w:bCs/>
          <w:iCs/>
          <w:color w:val="000000"/>
        </w:rPr>
        <w:t xml:space="preserve"> –</w:t>
      </w:r>
      <w:r w:rsidRPr="00416C0D">
        <w:rPr>
          <w:b/>
          <w:i/>
          <w:color w:val="000000"/>
        </w:rPr>
        <w:t xml:space="preserve"> </w:t>
      </w:r>
      <w:r w:rsidRPr="00416C0D">
        <w:rPr>
          <w:color w:val="000000"/>
        </w:rPr>
        <w:t xml:space="preserve">директор </w:t>
      </w:r>
      <w:proofErr w:type="spellStart"/>
      <w:r w:rsidRPr="00416C0D">
        <w:rPr>
          <w:color w:val="000000"/>
        </w:rPr>
        <w:t>НПКиОТ</w:t>
      </w:r>
      <w:proofErr w:type="spellEnd"/>
      <w:r w:rsidRPr="00416C0D">
        <w:rPr>
          <w:color w:val="000000"/>
        </w:rPr>
        <w:t xml:space="preserve"> ОАО «ДРСК»;</w:t>
      </w:r>
    </w:p>
    <w:p w:rsidR="00416C0D" w:rsidRPr="00416C0D" w:rsidRDefault="00416C0D" w:rsidP="00416C0D">
      <w:pPr>
        <w:jc w:val="both"/>
        <w:rPr>
          <w:bCs/>
          <w:iCs/>
          <w:color w:val="000000"/>
        </w:rPr>
      </w:pPr>
      <w:proofErr w:type="gramStart"/>
      <w:r w:rsidRPr="00416C0D">
        <w:rPr>
          <w:b/>
          <w:bCs/>
          <w:i/>
          <w:iCs/>
          <w:color w:val="000000"/>
        </w:rPr>
        <w:t>Машкина</w:t>
      </w:r>
      <w:proofErr w:type="gramEnd"/>
      <w:r w:rsidRPr="00416C0D">
        <w:rPr>
          <w:b/>
          <w:bCs/>
          <w:i/>
          <w:iCs/>
          <w:color w:val="000000"/>
        </w:rPr>
        <w:t xml:space="preserve"> О.П.</w:t>
      </w:r>
      <w:r w:rsidRPr="00416C0D">
        <w:rPr>
          <w:bCs/>
          <w:iCs/>
          <w:color w:val="000000"/>
        </w:rPr>
        <w:t>- начальник ОМТС ОАО «ДРСК»;</w:t>
      </w:r>
    </w:p>
    <w:p w:rsidR="00416C0D" w:rsidRPr="00416C0D" w:rsidRDefault="00416C0D" w:rsidP="00416C0D">
      <w:pPr>
        <w:jc w:val="both"/>
        <w:rPr>
          <w:color w:val="000000"/>
        </w:rPr>
      </w:pPr>
      <w:r w:rsidRPr="00416C0D">
        <w:rPr>
          <w:b/>
          <w:bCs/>
          <w:i/>
          <w:iCs/>
          <w:color w:val="000000"/>
        </w:rPr>
        <w:t xml:space="preserve">Моторина О.А. </w:t>
      </w:r>
      <w:r w:rsidRPr="00416C0D">
        <w:rPr>
          <w:b/>
          <w:bCs/>
          <w:color w:val="000000"/>
        </w:rPr>
        <w:t xml:space="preserve">– </w:t>
      </w:r>
      <w:r w:rsidRPr="00416C0D">
        <w:rPr>
          <w:color w:val="000000"/>
        </w:rPr>
        <w:t xml:space="preserve"> начальник ОКЗ ОАО «ДРСК»;</w:t>
      </w:r>
    </w:p>
    <w:p w:rsidR="00416C0D" w:rsidRPr="00416C0D" w:rsidRDefault="00F05821" w:rsidP="00416C0D">
      <w:pPr>
        <w:jc w:val="both"/>
        <w:rPr>
          <w:color w:val="000000"/>
        </w:rPr>
      </w:pPr>
      <w:proofErr w:type="spellStart"/>
      <w:r>
        <w:rPr>
          <w:b/>
          <w:i/>
          <w:color w:val="000000"/>
        </w:rPr>
        <w:t>Прядкин</w:t>
      </w:r>
      <w:proofErr w:type="spellEnd"/>
      <w:r>
        <w:rPr>
          <w:b/>
          <w:i/>
          <w:color w:val="000000"/>
        </w:rPr>
        <w:t xml:space="preserve"> </w:t>
      </w:r>
      <w:r w:rsidR="00416C0D" w:rsidRPr="00416C0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416C0D" w:rsidRPr="00416C0D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416C0D" w:rsidRPr="00416C0D">
        <w:rPr>
          <w:b/>
          <w:i/>
          <w:color w:val="000000"/>
        </w:rPr>
        <w:t>.</w:t>
      </w:r>
      <w:r w:rsidR="00416C0D" w:rsidRPr="00416C0D">
        <w:rPr>
          <w:bCs/>
          <w:iCs/>
          <w:color w:val="000000"/>
        </w:rPr>
        <w:t xml:space="preserve"> –</w:t>
      </w:r>
      <w:r w:rsidR="00416C0D" w:rsidRPr="00416C0D">
        <w:rPr>
          <w:b/>
          <w:i/>
          <w:color w:val="000000"/>
        </w:rPr>
        <w:t xml:space="preserve"> </w:t>
      </w:r>
      <w:r w:rsidR="00416C0D" w:rsidRPr="00416C0D">
        <w:rPr>
          <w:color w:val="000000"/>
        </w:rPr>
        <w:t>ведущий</w:t>
      </w:r>
      <w:r w:rsidR="00416C0D" w:rsidRPr="00416C0D">
        <w:rPr>
          <w:b/>
          <w:i/>
          <w:color w:val="000000"/>
        </w:rPr>
        <w:t xml:space="preserve"> </w:t>
      </w:r>
      <w:r w:rsidR="00416C0D" w:rsidRPr="00416C0D">
        <w:rPr>
          <w:color w:val="000000"/>
        </w:rPr>
        <w:t>инженер ОМТС ОАО «ДРСК»;</w:t>
      </w:r>
    </w:p>
    <w:p w:rsidR="00416C0D" w:rsidRPr="00416C0D" w:rsidRDefault="00416C0D" w:rsidP="00416C0D">
      <w:pPr>
        <w:jc w:val="both"/>
      </w:pPr>
      <w:r w:rsidRPr="00416C0D">
        <w:rPr>
          <w:b/>
          <w:i/>
        </w:rPr>
        <w:t xml:space="preserve">Мухин Е.М. – </w:t>
      </w:r>
      <w:r w:rsidRPr="00416C0D">
        <w:rPr>
          <w:bCs/>
          <w:iCs/>
        </w:rPr>
        <w:t>начальник сектора закупок  С</w:t>
      </w:r>
      <w:r w:rsidRPr="00416C0D">
        <w:t>МТС филиала ОАО «ДРСК» - «ПЭС»;</w:t>
      </w:r>
    </w:p>
    <w:p w:rsidR="00416C0D" w:rsidRPr="00416C0D" w:rsidRDefault="00416C0D" w:rsidP="00416C0D">
      <w:pPr>
        <w:jc w:val="both"/>
        <w:rPr>
          <w:color w:val="000000"/>
        </w:rPr>
      </w:pPr>
      <w:r w:rsidRPr="00416C0D">
        <w:rPr>
          <w:b/>
          <w:bCs/>
          <w:i/>
          <w:iCs/>
          <w:color w:val="000000"/>
        </w:rPr>
        <w:t>Забелин П.В.</w:t>
      </w:r>
      <w:r w:rsidRPr="00416C0D">
        <w:rPr>
          <w:color w:val="000000"/>
        </w:rPr>
        <w:t xml:space="preserve"> – начальник СМТО филиала ОАО «ДРСК» - «ЭСЕАО»;</w:t>
      </w:r>
    </w:p>
    <w:p w:rsidR="00416C0D" w:rsidRDefault="00416C0D" w:rsidP="00416C0D">
      <w:pPr>
        <w:tabs>
          <w:tab w:val="left" w:pos="1260"/>
        </w:tabs>
        <w:jc w:val="both"/>
      </w:pPr>
      <w:r w:rsidRPr="00416C0D">
        <w:rPr>
          <w:b/>
          <w:i/>
        </w:rPr>
        <w:t>Ершова Т.В.</w:t>
      </w:r>
      <w:r w:rsidRPr="00416C0D">
        <w:t>- начальник СМТС филиала «АЭС» ОАО «ДРСК»;</w:t>
      </w:r>
    </w:p>
    <w:p w:rsidR="00F05821" w:rsidRPr="0019376A" w:rsidRDefault="00F05821" w:rsidP="00F05821">
      <w:pPr>
        <w:tabs>
          <w:tab w:val="left" w:pos="1260"/>
        </w:tabs>
        <w:jc w:val="both"/>
      </w:pPr>
      <w:r w:rsidRPr="0019376A">
        <w:rPr>
          <w:b/>
          <w:i/>
        </w:rPr>
        <w:t>Марков Р.А</w:t>
      </w:r>
      <w:r w:rsidRPr="0019376A">
        <w:rPr>
          <w:b/>
        </w:rPr>
        <w:t xml:space="preserve">. – </w:t>
      </w:r>
      <w:r w:rsidRPr="0019376A">
        <w:t>начальник службы МТС филиала ОАО «ДРСК» «Южно-Якутские ЭС»</w:t>
      </w:r>
    </w:p>
    <w:p w:rsidR="00416C0D" w:rsidRPr="00416C0D" w:rsidRDefault="00416C0D" w:rsidP="00416C0D">
      <w:pPr>
        <w:tabs>
          <w:tab w:val="left" w:pos="1260"/>
        </w:tabs>
        <w:jc w:val="both"/>
      </w:pPr>
      <w:proofErr w:type="spellStart"/>
      <w:r w:rsidRPr="00416C0D">
        <w:rPr>
          <w:b/>
          <w:i/>
        </w:rPr>
        <w:t>Файзуллин</w:t>
      </w:r>
      <w:proofErr w:type="spellEnd"/>
      <w:r w:rsidRPr="00416C0D">
        <w:rPr>
          <w:b/>
          <w:i/>
        </w:rPr>
        <w:t xml:space="preserve"> Э.И.</w:t>
      </w:r>
      <w:r w:rsidRPr="00416C0D">
        <w:t>- начальник МТС филиала «ХЭС» ОАО «ДРСК»;</w:t>
      </w:r>
    </w:p>
    <w:p w:rsidR="00416C0D" w:rsidRPr="00416C0D" w:rsidRDefault="00416C0D" w:rsidP="00416C0D">
      <w:pPr>
        <w:jc w:val="both"/>
      </w:pPr>
      <w:r w:rsidRPr="00416C0D">
        <w:rPr>
          <w:b/>
          <w:i/>
        </w:rPr>
        <w:t>Хромов С.Л.</w:t>
      </w:r>
      <w:r w:rsidRPr="00416C0D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416C0D" w:rsidRPr="00416C0D" w:rsidRDefault="00416C0D" w:rsidP="00416C0D">
      <w:pPr>
        <w:jc w:val="both"/>
        <w:rPr>
          <w:b/>
          <w:i/>
        </w:rPr>
      </w:pPr>
      <w:r w:rsidRPr="00416C0D">
        <w:rPr>
          <w:b/>
          <w:bCs/>
        </w:rPr>
        <w:t>Ответственный секретарь Закупочной комиссии:</w:t>
      </w:r>
      <w:r w:rsidRPr="00416C0D">
        <w:rPr>
          <w:b/>
          <w:bCs/>
          <w:i/>
        </w:rPr>
        <w:t xml:space="preserve"> </w:t>
      </w:r>
    </w:p>
    <w:p w:rsidR="00416C0D" w:rsidRPr="00416C0D" w:rsidRDefault="00416C0D" w:rsidP="00416C0D">
      <w:pPr>
        <w:jc w:val="both"/>
      </w:pPr>
      <w:r w:rsidRPr="00416C0D">
        <w:rPr>
          <w:b/>
          <w:i/>
        </w:rPr>
        <w:t xml:space="preserve">Бражников Д.С. </w:t>
      </w:r>
      <w:r w:rsidRPr="00416C0D">
        <w:t>- инженер ОКЗ ОАО «ДРСК».</w:t>
      </w:r>
    </w:p>
    <w:p w:rsidR="00697450" w:rsidRPr="00A53D5F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A53D5F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A53D5F">
        <w:rPr>
          <w:b/>
          <w:color w:val="000000"/>
          <w:sz w:val="24"/>
        </w:rPr>
        <w:t>СЛУШАЛИ:</w:t>
      </w:r>
      <w:r w:rsidR="00B63B3D" w:rsidRPr="00A53D5F">
        <w:rPr>
          <w:color w:val="000000"/>
          <w:sz w:val="24"/>
        </w:rPr>
        <w:t xml:space="preserve"> </w:t>
      </w:r>
      <w:r w:rsidR="00BB275E" w:rsidRPr="00BB275E">
        <w:rPr>
          <w:color w:val="000000"/>
          <w:sz w:val="24"/>
        </w:rPr>
        <w:t>инженер</w:t>
      </w:r>
      <w:r w:rsidR="00BB275E">
        <w:rPr>
          <w:color w:val="000000"/>
          <w:sz w:val="24"/>
        </w:rPr>
        <w:t>а</w:t>
      </w:r>
      <w:r w:rsidR="00BB275E" w:rsidRPr="00BB275E">
        <w:rPr>
          <w:color w:val="000000"/>
          <w:sz w:val="24"/>
        </w:rPr>
        <w:t xml:space="preserve"> </w:t>
      </w:r>
      <w:r w:rsidR="00416C0D">
        <w:rPr>
          <w:color w:val="000000"/>
          <w:sz w:val="24"/>
        </w:rPr>
        <w:t>ОКЗ</w:t>
      </w:r>
      <w:r w:rsidR="00BB275E" w:rsidRPr="00BB275E">
        <w:rPr>
          <w:color w:val="000000"/>
          <w:sz w:val="24"/>
        </w:rPr>
        <w:t xml:space="preserve"> ОАО «ДРСК»</w:t>
      </w:r>
      <w:r w:rsidR="001D550F" w:rsidRPr="00A53D5F">
        <w:rPr>
          <w:bCs/>
          <w:color w:val="000000"/>
          <w:sz w:val="24"/>
        </w:rPr>
        <w:t xml:space="preserve"> - </w:t>
      </w:r>
      <w:proofErr w:type="spellStart"/>
      <w:r w:rsidR="00416C0D">
        <w:rPr>
          <w:b/>
          <w:i/>
          <w:color w:val="000000"/>
          <w:sz w:val="24"/>
        </w:rPr>
        <w:t>Бражникова</w:t>
      </w:r>
      <w:proofErr w:type="spellEnd"/>
      <w:r w:rsidR="00BB275E" w:rsidRPr="00BB275E">
        <w:rPr>
          <w:b/>
          <w:i/>
          <w:color w:val="000000"/>
          <w:sz w:val="24"/>
        </w:rPr>
        <w:t xml:space="preserve"> Д.</w:t>
      </w:r>
      <w:r w:rsidR="00416C0D">
        <w:rPr>
          <w:b/>
          <w:i/>
          <w:color w:val="000000"/>
          <w:sz w:val="24"/>
        </w:rPr>
        <w:t>С</w:t>
      </w:r>
      <w:r w:rsidR="00BB275E" w:rsidRPr="00BB275E">
        <w:rPr>
          <w:b/>
          <w:i/>
          <w:color w:val="000000"/>
          <w:sz w:val="24"/>
        </w:rPr>
        <w:t>.</w:t>
      </w:r>
    </w:p>
    <w:p w:rsidR="001108FA" w:rsidRPr="00A53D5F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A53D5F" w:rsidRDefault="00AE0993" w:rsidP="00B2785D">
      <w:pPr>
        <w:pStyle w:val="a6"/>
        <w:jc w:val="both"/>
        <w:rPr>
          <w:b/>
          <w:color w:val="000000"/>
          <w:sz w:val="24"/>
        </w:rPr>
      </w:pPr>
      <w:r w:rsidRPr="00A53D5F">
        <w:rPr>
          <w:b/>
          <w:color w:val="000000"/>
          <w:sz w:val="24"/>
        </w:rPr>
        <w:t>ВОПРОСЫ ЗАСЕДАНИЯ ЗАКУПОЧНОЙ КОМИССИИ:</w:t>
      </w:r>
    </w:p>
    <w:p w:rsidR="00EC3040" w:rsidRPr="00A53D5F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416C0D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416C0D" w:rsidRDefault="00B13B34" w:rsidP="00B2785D">
      <w:pPr>
        <w:pStyle w:val="a6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ab/>
        <w:t xml:space="preserve">Согласно </w:t>
      </w:r>
      <w:r w:rsidR="002D498E" w:rsidRPr="00416C0D">
        <w:rPr>
          <w:color w:val="000000"/>
          <w:sz w:val="24"/>
        </w:rPr>
        <w:t xml:space="preserve">ГКПЗ </w:t>
      </w:r>
      <w:r w:rsidR="00C46868" w:rsidRPr="00416C0D">
        <w:rPr>
          <w:color w:val="000000"/>
          <w:sz w:val="24"/>
        </w:rPr>
        <w:t>2012</w:t>
      </w:r>
      <w:r w:rsidR="002D498E" w:rsidRPr="00416C0D">
        <w:rPr>
          <w:color w:val="000000"/>
          <w:sz w:val="24"/>
        </w:rPr>
        <w:t xml:space="preserve"> год</w:t>
      </w:r>
      <w:r w:rsidR="00CE1E37" w:rsidRPr="00416C0D">
        <w:rPr>
          <w:color w:val="000000"/>
          <w:sz w:val="24"/>
        </w:rPr>
        <w:t xml:space="preserve"> раздел </w:t>
      </w:r>
      <w:r w:rsidR="00A53D5F" w:rsidRPr="00416C0D">
        <w:rPr>
          <w:color w:val="000000"/>
          <w:sz w:val="24"/>
        </w:rPr>
        <w:t>4</w:t>
      </w:r>
      <w:r w:rsidR="00EF1A80" w:rsidRPr="00416C0D">
        <w:rPr>
          <w:color w:val="000000"/>
          <w:sz w:val="24"/>
        </w:rPr>
        <w:t>.2.,</w:t>
      </w:r>
      <w:r w:rsidR="00EF1A80" w:rsidRPr="00416C0D">
        <w:rPr>
          <w:b/>
          <w:color w:val="000000"/>
          <w:sz w:val="24"/>
        </w:rPr>
        <w:t xml:space="preserve"> закупка</w:t>
      </w:r>
      <w:r w:rsidR="00EF1A80" w:rsidRPr="00416C0D">
        <w:rPr>
          <w:color w:val="000000"/>
          <w:sz w:val="24"/>
        </w:rPr>
        <w:t xml:space="preserve"> </w:t>
      </w:r>
      <w:r w:rsidR="00EF1A80" w:rsidRPr="00416C0D">
        <w:rPr>
          <w:b/>
          <w:color w:val="000000"/>
          <w:sz w:val="24"/>
        </w:rPr>
        <w:t xml:space="preserve">№ </w:t>
      </w:r>
      <w:r w:rsidR="00F05821">
        <w:rPr>
          <w:b/>
          <w:bCs/>
          <w:color w:val="000000"/>
          <w:sz w:val="24"/>
        </w:rPr>
        <w:t>690</w:t>
      </w:r>
      <w:r w:rsidR="00AE0993" w:rsidRPr="00416C0D">
        <w:rPr>
          <w:color w:val="000000"/>
          <w:sz w:val="24"/>
        </w:rPr>
        <w:t xml:space="preserve"> был подг</w:t>
      </w:r>
      <w:r w:rsidR="00C33D53" w:rsidRPr="00416C0D">
        <w:rPr>
          <w:color w:val="000000"/>
          <w:sz w:val="24"/>
        </w:rPr>
        <w:t xml:space="preserve">отовлен приказ ОАО «ДРСК» </w:t>
      </w:r>
      <w:r w:rsidR="00C33D53" w:rsidRPr="00416C0D">
        <w:rPr>
          <w:b/>
          <w:color w:val="000000"/>
          <w:sz w:val="24"/>
        </w:rPr>
        <w:t>№</w:t>
      </w:r>
      <w:r w:rsidR="005646B4" w:rsidRPr="00416C0D">
        <w:rPr>
          <w:b/>
          <w:color w:val="000000"/>
          <w:sz w:val="24"/>
        </w:rPr>
        <w:t xml:space="preserve"> </w:t>
      </w:r>
      <w:r w:rsidR="00416C0D" w:rsidRPr="00416C0D">
        <w:rPr>
          <w:b/>
          <w:color w:val="000000"/>
          <w:sz w:val="24"/>
        </w:rPr>
        <w:t>348</w:t>
      </w:r>
      <w:r w:rsidR="00921D76" w:rsidRPr="00416C0D">
        <w:rPr>
          <w:color w:val="000000"/>
          <w:sz w:val="24"/>
        </w:rPr>
        <w:t xml:space="preserve"> </w:t>
      </w:r>
      <w:r w:rsidR="006944EB" w:rsidRPr="00416C0D">
        <w:rPr>
          <w:b/>
          <w:color w:val="000000"/>
          <w:sz w:val="24"/>
        </w:rPr>
        <w:t xml:space="preserve">от </w:t>
      </w:r>
      <w:r w:rsidR="00416C0D" w:rsidRPr="00416C0D">
        <w:rPr>
          <w:b/>
          <w:color w:val="000000"/>
          <w:sz w:val="24"/>
        </w:rPr>
        <w:t>08</w:t>
      </w:r>
      <w:r w:rsidR="002D498E" w:rsidRPr="00416C0D">
        <w:rPr>
          <w:b/>
          <w:color w:val="000000"/>
          <w:sz w:val="24"/>
        </w:rPr>
        <w:t>.</w:t>
      </w:r>
      <w:r w:rsidR="005D4AD1" w:rsidRPr="00416C0D">
        <w:rPr>
          <w:b/>
          <w:color w:val="000000"/>
          <w:sz w:val="24"/>
        </w:rPr>
        <w:t>0</w:t>
      </w:r>
      <w:r w:rsidR="00416C0D" w:rsidRPr="00416C0D">
        <w:rPr>
          <w:b/>
          <w:color w:val="000000"/>
          <w:sz w:val="24"/>
        </w:rPr>
        <w:t>6</w:t>
      </w:r>
      <w:r w:rsidR="002D498E" w:rsidRPr="00416C0D">
        <w:rPr>
          <w:b/>
          <w:color w:val="000000"/>
          <w:sz w:val="24"/>
        </w:rPr>
        <w:t>.201</w:t>
      </w:r>
      <w:r w:rsidR="005D4AD1" w:rsidRPr="00416C0D">
        <w:rPr>
          <w:b/>
          <w:color w:val="000000"/>
          <w:sz w:val="24"/>
        </w:rPr>
        <w:t>2</w:t>
      </w:r>
      <w:r w:rsidR="00CE1E37" w:rsidRPr="00416C0D">
        <w:rPr>
          <w:color w:val="000000"/>
          <w:sz w:val="24"/>
        </w:rPr>
        <w:t xml:space="preserve"> года </w:t>
      </w:r>
      <w:r w:rsidR="00AE0993" w:rsidRPr="00416C0D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416C0D">
        <w:rPr>
          <w:b/>
          <w:color w:val="000000"/>
          <w:sz w:val="24"/>
        </w:rPr>
        <w:t xml:space="preserve"> </w:t>
      </w:r>
      <w:r w:rsidR="00F05821" w:rsidRPr="00F05821">
        <w:rPr>
          <w:b/>
          <w:i/>
          <w:color w:val="000000"/>
          <w:sz w:val="24"/>
        </w:rPr>
        <w:t>«СИЗ головы, глаз, слуха»</w:t>
      </w:r>
      <w:r w:rsidR="00F05821" w:rsidRPr="00F05821">
        <w:rPr>
          <w:color w:val="000000"/>
          <w:sz w:val="24"/>
        </w:rPr>
        <w:t xml:space="preserve"> для </w:t>
      </w:r>
      <w:r w:rsidR="00F05821" w:rsidRPr="00F05821">
        <w:rPr>
          <w:sz w:val="24"/>
        </w:rPr>
        <w:t>филиалов ОАО «ДРСК» «ПЭС», «ЮЯЭС», «АЭС», «ХЭС»</w:t>
      </w:r>
      <w:r w:rsidR="00F05821" w:rsidRPr="00416C0D">
        <w:rPr>
          <w:sz w:val="24"/>
        </w:rPr>
        <w:t xml:space="preserve"> </w:t>
      </w:r>
      <w:r w:rsidR="00BB275E" w:rsidRPr="00416C0D">
        <w:rPr>
          <w:sz w:val="24"/>
        </w:rPr>
        <w:t xml:space="preserve">способом открытого запроса </w:t>
      </w:r>
      <w:r w:rsidR="00F05821">
        <w:rPr>
          <w:sz w:val="24"/>
        </w:rPr>
        <w:t>цен</w:t>
      </w:r>
      <w:r w:rsidR="00BB275E" w:rsidRPr="00416C0D">
        <w:rPr>
          <w:sz w:val="24"/>
        </w:rPr>
        <w:t xml:space="preserve"> на ЭТП «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2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-</w:t>
      </w:r>
      <w:r w:rsidR="00BB275E" w:rsidRPr="00416C0D">
        <w:rPr>
          <w:bCs/>
          <w:iCs/>
          <w:sz w:val="24"/>
          <w:lang w:val="en-US"/>
        </w:rPr>
        <w:t>energo</w:t>
      </w:r>
      <w:r w:rsidR="00BB275E" w:rsidRPr="00416C0D">
        <w:rPr>
          <w:bCs/>
          <w:iCs/>
          <w:sz w:val="24"/>
        </w:rPr>
        <w:t>»</w:t>
      </w:r>
      <w:r w:rsidR="0096290F" w:rsidRPr="00416C0D">
        <w:rPr>
          <w:bCs/>
          <w:color w:val="000000"/>
          <w:sz w:val="24"/>
        </w:rPr>
        <w:t>.</w:t>
      </w:r>
    </w:p>
    <w:p w:rsidR="00EC3040" w:rsidRPr="00416C0D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 xml:space="preserve">Извещение о проведении открытого запроса </w:t>
      </w:r>
      <w:r w:rsidR="00191637" w:rsidRPr="00416C0D">
        <w:rPr>
          <w:color w:val="000000"/>
          <w:sz w:val="24"/>
        </w:rPr>
        <w:t>цен</w:t>
      </w:r>
      <w:r w:rsidRPr="00416C0D">
        <w:rPr>
          <w:color w:val="000000"/>
          <w:sz w:val="24"/>
        </w:rPr>
        <w:t xml:space="preserve"> было размещено на торговой эле</w:t>
      </w:r>
      <w:r w:rsidR="00B13B34" w:rsidRPr="00416C0D">
        <w:rPr>
          <w:color w:val="000000"/>
          <w:sz w:val="24"/>
        </w:rPr>
        <w:t>ктронной площадке «b2b-energo</w:t>
      </w:r>
      <w:r w:rsidRPr="00416C0D">
        <w:rPr>
          <w:color w:val="000000"/>
          <w:sz w:val="24"/>
        </w:rPr>
        <w:t>» в разделе «</w:t>
      </w:r>
      <w:r w:rsidR="00FE4B51" w:rsidRPr="00416C0D">
        <w:rPr>
          <w:color w:val="000000"/>
          <w:sz w:val="24"/>
        </w:rPr>
        <w:t>Публикации о торгах</w:t>
      </w:r>
      <w:r w:rsidRPr="00416C0D">
        <w:rPr>
          <w:color w:val="000000"/>
          <w:sz w:val="24"/>
        </w:rPr>
        <w:t xml:space="preserve">» за № </w:t>
      </w:r>
      <w:r w:rsidR="00F05821">
        <w:rPr>
          <w:b/>
          <w:sz w:val="24"/>
        </w:rPr>
        <w:t>155993</w:t>
      </w:r>
      <w:r w:rsidR="00416C0D">
        <w:rPr>
          <w:sz w:val="24"/>
        </w:rPr>
        <w:t xml:space="preserve"> от </w:t>
      </w:r>
      <w:r w:rsidR="00F05821">
        <w:rPr>
          <w:sz w:val="24"/>
        </w:rPr>
        <w:t>20</w:t>
      </w:r>
      <w:r w:rsidR="00416C0D">
        <w:rPr>
          <w:sz w:val="24"/>
        </w:rPr>
        <w:t>.06.2012 г.</w:t>
      </w:r>
      <w:r w:rsidRPr="00416C0D">
        <w:rPr>
          <w:b/>
          <w:bCs/>
          <w:color w:val="000000"/>
          <w:sz w:val="24"/>
        </w:rPr>
        <w:t>,</w:t>
      </w:r>
      <w:r w:rsidR="00FE4B51" w:rsidRPr="00416C0D">
        <w:rPr>
          <w:color w:val="000000"/>
          <w:sz w:val="24"/>
        </w:rPr>
        <w:t xml:space="preserve"> на внешнем сайте </w:t>
      </w:r>
      <w:r w:rsidRPr="00416C0D">
        <w:rPr>
          <w:color w:val="000000"/>
          <w:sz w:val="24"/>
        </w:rPr>
        <w:t>ОАО «ДРСК» в разделе «Закупки».</w:t>
      </w:r>
    </w:p>
    <w:p w:rsidR="0096290F" w:rsidRPr="00A53D5F" w:rsidRDefault="00EC3040" w:rsidP="0096290F">
      <w:pPr>
        <w:ind w:firstLine="708"/>
        <w:jc w:val="both"/>
        <w:rPr>
          <w:color w:val="000000"/>
        </w:rPr>
      </w:pPr>
      <w:r w:rsidRPr="00A53D5F">
        <w:rPr>
          <w:color w:val="000000"/>
        </w:rPr>
        <w:t>С извещением о проведении открытого зап</w:t>
      </w:r>
      <w:r w:rsidR="006375AE" w:rsidRPr="00A53D5F">
        <w:rPr>
          <w:color w:val="000000"/>
        </w:rPr>
        <w:t xml:space="preserve">роса </w:t>
      </w:r>
      <w:r w:rsidR="00191637" w:rsidRPr="00A53D5F">
        <w:rPr>
          <w:color w:val="000000"/>
        </w:rPr>
        <w:t>цен</w:t>
      </w:r>
      <w:r w:rsidR="006375AE" w:rsidRPr="00A53D5F">
        <w:rPr>
          <w:color w:val="000000"/>
        </w:rPr>
        <w:t xml:space="preserve"> ознакомила</w:t>
      </w:r>
      <w:r w:rsidR="008D0730" w:rsidRPr="00A53D5F">
        <w:rPr>
          <w:color w:val="000000"/>
        </w:rPr>
        <w:t>с</w:t>
      </w:r>
      <w:r w:rsidR="00191637" w:rsidRPr="00A53D5F">
        <w:rPr>
          <w:color w:val="000000"/>
        </w:rPr>
        <w:t xml:space="preserve">ь </w:t>
      </w:r>
      <w:r w:rsidR="00F05821">
        <w:rPr>
          <w:color w:val="000000"/>
        </w:rPr>
        <w:t>61</w:t>
      </w:r>
      <w:r w:rsidR="00B63B3D" w:rsidRPr="00A53D5F">
        <w:rPr>
          <w:color w:val="000000"/>
        </w:rPr>
        <w:t xml:space="preserve"> организаци</w:t>
      </w:r>
      <w:r w:rsidR="00F05821">
        <w:rPr>
          <w:color w:val="000000"/>
        </w:rPr>
        <w:t xml:space="preserve">я </w:t>
      </w:r>
      <w:r w:rsidRPr="00A53D5F">
        <w:rPr>
          <w:color w:val="000000"/>
        </w:rPr>
        <w:t>(все</w:t>
      </w:r>
      <w:r w:rsidR="00C33D53" w:rsidRPr="00A53D5F">
        <w:rPr>
          <w:color w:val="000000"/>
        </w:rPr>
        <w:t>го осуществлено просм</w:t>
      </w:r>
      <w:r w:rsidR="00191637" w:rsidRPr="00A53D5F">
        <w:rPr>
          <w:color w:val="000000"/>
        </w:rPr>
        <w:t xml:space="preserve">отров – </w:t>
      </w:r>
      <w:r w:rsidR="00F05821">
        <w:rPr>
          <w:color w:val="000000"/>
        </w:rPr>
        <w:t>463</w:t>
      </w:r>
      <w:r w:rsidRPr="00A53D5F">
        <w:rPr>
          <w:color w:val="000000"/>
        </w:rPr>
        <w:t>).</w:t>
      </w:r>
    </w:p>
    <w:p w:rsidR="00052471" w:rsidRPr="00F05821" w:rsidRDefault="00EC3040" w:rsidP="0096290F">
      <w:pPr>
        <w:ind w:firstLine="708"/>
        <w:jc w:val="both"/>
      </w:pPr>
      <w:r w:rsidRPr="00F05821">
        <w:lastRenderedPageBreak/>
        <w:t>По завершении с</w:t>
      </w:r>
      <w:r w:rsidR="00921D76" w:rsidRPr="00F05821">
        <w:t xml:space="preserve">рока действия объявления № </w:t>
      </w:r>
      <w:r w:rsidR="00F05821" w:rsidRPr="00F05821">
        <w:rPr>
          <w:b/>
        </w:rPr>
        <w:t>155993</w:t>
      </w:r>
      <w:r w:rsidR="00F05821" w:rsidRPr="00F05821">
        <w:t xml:space="preserve"> </w:t>
      </w:r>
      <w:r w:rsidRPr="00F05821">
        <w:t>выразили желание уча</w:t>
      </w:r>
      <w:r w:rsidR="008D0730" w:rsidRPr="00F05821">
        <w:t xml:space="preserve">ствовать </w:t>
      </w:r>
      <w:r w:rsidR="00F05821" w:rsidRPr="00F05821">
        <w:t>5</w:t>
      </w:r>
      <w:r w:rsidRPr="00F05821">
        <w:rPr>
          <w:b/>
          <w:i/>
        </w:rPr>
        <w:t xml:space="preserve"> </w:t>
      </w:r>
      <w:r w:rsidR="00921D76" w:rsidRPr="00F05821">
        <w:t>организации</w:t>
      </w:r>
      <w:r w:rsidRPr="00F05821">
        <w:t>, а именно</w:t>
      </w:r>
      <w:r w:rsidR="00C46868" w:rsidRPr="00F05821">
        <w:t xml:space="preserve">: </w:t>
      </w:r>
      <w:hyperlink r:id="rId9" w:history="1">
        <w:r w:rsidR="00F05821" w:rsidRPr="00F05821">
          <w:rPr>
            <w:b/>
          </w:rPr>
          <w:t>ООО "ЧТК"</w:t>
        </w:r>
      </w:hyperlink>
      <w:r w:rsidR="00416C0D" w:rsidRPr="00F05821">
        <w:rPr>
          <w:b/>
        </w:rPr>
        <w:t xml:space="preserve">, </w:t>
      </w:r>
      <w:hyperlink r:id="rId10" w:history="1">
        <w:r w:rsidR="00F05821" w:rsidRPr="00F05821">
          <w:rPr>
            <w:b/>
          </w:rPr>
          <w:t>ЗАО "Восток-Сервис-Амур"</w:t>
        </w:r>
      </w:hyperlink>
      <w:r w:rsidR="00416C0D" w:rsidRPr="00F05821">
        <w:rPr>
          <w:b/>
        </w:rPr>
        <w:t xml:space="preserve">, </w:t>
      </w:r>
      <w:hyperlink r:id="rId11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Энергокомплект</w:t>
        </w:r>
        <w:proofErr w:type="spellEnd"/>
        <w:r w:rsidR="00F05821" w:rsidRPr="00F05821">
          <w:rPr>
            <w:b/>
          </w:rPr>
          <w:t>"</w:t>
        </w:r>
      </w:hyperlink>
      <w:r w:rsidR="00416C0D" w:rsidRPr="00F05821">
        <w:rPr>
          <w:b/>
        </w:rPr>
        <w:t xml:space="preserve">, </w:t>
      </w:r>
      <w:hyperlink r:id="rId12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Алватекс</w:t>
        </w:r>
        <w:proofErr w:type="spellEnd"/>
        <w:r w:rsidR="00F05821" w:rsidRPr="00F05821">
          <w:rPr>
            <w:b/>
          </w:rPr>
          <w:t xml:space="preserve"> ЗТМ"</w:t>
        </w:r>
      </w:hyperlink>
      <w:r w:rsidR="00416C0D" w:rsidRPr="00F05821">
        <w:rPr>
          <w:b/>
        </w:rPr>
        <w:t xml:space="preserve">, </w:t>
      </w:r>
      <w:hyperlink r:id="rId13" w:history="1">
        <w:r w:rsidR="00F05821" w:rsidRPr="00F05821">
          <w:rPr>
            <w:b/>
          </w:rPr>
          <w:t>ООО "ТД Лига Спецодежды"</w:t>
        </w:r>
      </w:hyperlink>
      <w:r w:rsidR="00CF2FE9" w:rsidRPr="00F05821">
        <w:rPr>
          <w:b/>
          <w:i/>
        </w:rPr>
        <w:t xml:space="preserve"> </w:t>
      </w:r>
      <w:r w:rsidR="00191637" w:rsidRPr="00F05821">
        <w:t xml:space="preserve">которые сделали </w:t>
      </w:r>
      <w:r w:rsidR="00F05821" w:rsidRPr="00F05821">
        <w:t>5</w:t>
      </w:r>
      <w:r w:rsidR="00C46868" w:rsidRPr="00F05821">
        <w:t xml:space="preserve"> </w:t>
      </w:r>
      <w:r w:rsidR="001744AB" w:rsidRPr="00F05821">
        <w:t>ценовых предложени</w:t>
      </w:r>
      <w:r w:rsidR="00921D76" w:rsidRPr="00F05821">
        <w:t>й</w:t>
      </w:r>
      <w:r w:rsidRPr="00F05821">
        <w:rPr>
          <w:b/>
        </w:rPr>
        <w:t>.</w:t>
      </w:r>
    </w:p>
    <w:p w:rsidR="00EC3040" w:rsidRPr="00F0582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Были рассмотрены коммерческие пре</w:t>
      </w:r>
      <w:r w:rsidR="001D0C4A" w:rsidRPr="00C74681">
        <w:rPr>
          <w:color w:val="000000"/>
        </w:rPr>
        <w:t xml:space="preserve">дложения </w:t>
      </w:r>
      <w:r w:rsidR="00F05821">
        <w:rPr>
          <w:color w:val="000000"/>
        </w:rPr>
        <w:t>4</w:t>
      </w:r>
      <w:r w:rsidR="00191637" w:rsidRPr="00C74681">
        <w:rPr>
          <w:color w:val="000000"/>
        </w:rPr>
        <w:t xml:space="preserve"> (</w:t>
      </w:r>
      <w:r w:rsidR="00F05821">
        <w:rPr>
          <w:color w:val="000000"/>
        </w:rPr>
        <w:t>четырех</w:t>
      </w:r>
      <w:r w:rsidR="00241B13" w:rsidRPr="00C74681">
        <w:rPr>
          <w:color w:val="000000"/>
        </w:rPr>
        <w:t xml:space="preserve">) Участников, а </w:t>
      </w:r>
      <w:r w:rsidRPr="00C74681">
        <w:rPr>
          <w:color w:val="000000"/>
        </w:rPr>
        <w:t>именно</w:t>
      </w:r>
      <w:r w:rsidR="001D0C4A" w:rsidRPr="00C74681">
        <w:rPr>
          <w:color w:val="000000"/>
        </w:rPr>
        <w:t>:</w:t>
      </w:r>
      <w:r w:rsidR="00BA4CA5" w:rsidRPr="00C74681">
        <w:rPr>
          <w:rFonts w:cs="Arial"/>
          <w:color w:val="000000"/>
          <w:szCs w:val="14"/>
        </w:rPr>
        <w:t xml:space="preserve"> </w:t>
      </w:r>
      <w:hyperlink r:id="rId14" w:history="1">
        <w:r w:rsidR="00F05821" w:rsidRPr="00F05821">
          <w:rPr>
            <w:b/>
          </w:rPr>
          <w:t>ЗАО "Восток-Сервис-Амур"</w:t>
        </w:r>
      </w:hyperlink>
      <w:r w:rsidR="00F05821" w:rsidRPr="00F05821">
        <w:rPr>
          <w:b/>
        </w:rPr>
        <w:t xml:space="preserve">, </w:t>
      </w:r>
      <w:hyperlink r:id="rId15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Энергокомплект</w:t>
        </w:r>
        <w:proofErr w:type="spellEnd"/>
        <w:r w:rsidR="00F05821" w:rsidRPr="00F05821">
          <w:rPr>
            <w:b/>
          </w:rPr>
          <w:t>"</w:t>
        </w:r>
      </w:hyperlink>
      <w:r w:rsidR="00F05821" w:rsidRPr="00F05821">
        <w:rPr>
          <w:b/>
        </w:rPr>
        <w:t xml:space="preserve">, </w:t>
      </w:r>
      <w:hyperlink r:id="rId16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Алватекс</w:t>
        </w:r>
        <w:proofErr w:type="spellEnd"/>
        <w:r w:rsidR="00F05821" w:rsidRPr="00F05821">
          <w:rPr>
            <w:b/>
          </w:rPr>
          <w:t xml:space="preserve"> ЗТМ"</w:t>
        </w:r>
      </w:hyperlink>
      <w:r w:rsidR="00F05821" w:rsidRPr="00F05821">
        <w:rPr>
          <w:b/>
        </w:rPr>
        <w:t xml:space="preserve">, </w:t>
      </w:r>
      <w:hyperlink r:id="rId17" w:history="1">
        <w:r w:rsidR="00F05821" w:rsidRPr="00F05821">
          <w:rPr>
            <w:b/>
          </w:rPr>
          <w:t>ООО "ТД Лига Спецодежды"</w:t>
        </w:r>
      </w:hyperlink>
      <w:r w:rsidR="00EB0B26">
        <w:rPr>
          <w:b/>
          <w:color w:val="000000"/>
        </w:rPr>
        <w:t xml:space="preserve"> </w:t>
      </w:r>
      <w:r w:rsidRPr="00C74681">
        <w:rPr>
          <w:color w:val="000000"/>
        </w:rPr>
        <w:t>представленные на бумажном носителе в подтверждение коммерческих заявок, прикрепленных в торговой системе «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2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-</w:t>
      </w:r>
      <w:r w:rsidRPr="00C74681">
        <w:rPr>
          <w:color w:val="000000"/>
          <w:lang w:val="en-US"/>
        </w:rPr>
        <w:t>energo</w:t>
      </w:r>
      <w:r w:rsidRPr="00C74681">
        <w:rPr>
          <w:color w:val="000000"/>
        </w:rPr>
        <w:t>».</w:t>
      </w:r>
      <w:r w:rsidR="00241B13" w:rsidRPr="00C74681">
        <w:rPr>
          <w:color w:val="000000"/>
        </w:rPr>
        <w:t xml:space="preserve"> </w:t>
      </w:r>
      <w:hyperlink r:id="rId18" w:history="1">
        <w:r w:rsidR="00F05821" w:rsidRPr="00F05821">
          <w:rPr>
            <w:b/>
          </w:rPr>
          <w:t>ООО "ЧТК"</w:t>
        </w:r>
      </w:hyperlink>
      <w:r w:rsidR="00F05821">
        <w:rPr>
          <w:b/>
        </w:rPr>
        <w:t xml:space="preserve"> </w:t>
      </w:r>
      <w:r w:rsidR="00F05821">
        <w:t>не предоставил коммерческое предложение в подтверждение ставки на ЭТП «</w:t>
      </w:r>
      <w:r w:rsidR="00F05821" w:rsidRPr="00C74681">
        <w:rPr>
          <w:color w:val="000000"/>
          <w:lang w:val="en-US"/>
        </w:rPr>
        <w:t>b</w:t>
      </w:r>
      <w:r w:rsidR="00F05821" w:rsidRPr="00C74681">
        <w:rPr>
          <w:color w:val="000000"/>
        </w:rPr>
        <w:t>2</w:t>
      </w:r>
      <w:r w:rsidR="00F05821" w:rsidRPr="00C74681">
        <w:rPr>
          <w:color w:val="000000"/>
          <w:lang w:val="en-US"/>
        </w:rPr>
        <w:t>b</w:t>
      </w:r>
      <w:r w:rsidR="00F05821" w:rsidRPr="00C74681">
        <w:rPr>
          <w:color w:val="000000"/>
        </w:rPr>
        <w:t>-</w:t>
      </w:r>
      <w:proofErr w:type="spellStart"/>
      <w:r w:rsidR="00F05821" w:rsidRPr="00C74681">
        <w:rPr>
          <w:color w:val="000000"/>
          <w:lang w:val="en-US"/>
        </w:rPr>
        <w:t>energo</w:t>
      </w:r>
      <w:proofErr w:type="spellEnd"/>
      <w:r w:rsidR="00F05821">
        <w:rPr>
          <w:color w:val="000000"/>
        </w:rPr>
        <w:t>».</w:t>
      </w:r>
    </w:p>
    <w:p w:rsidR="001D0C4A" w:rsidRPr="00C7468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Начальная (лимитная) цена лота</w:t>
      </w:r>
      <w:r w:rsidR="005D4AD1">
        <w:rPr>
          <w:color w:val="000000"/>
        </w:rPr>
        <w:t>:</w:t>
      </w:r>
      <w:r w:rsidRPr="00C74681">
        <w:rPr>
          <w:color w:val="000000"/>
        </w:rPr>
        <w:t xml:space="preserve"> </w:t>
      </w:r>
      <w:r w:rsidR="00F05821">
        <w:rPr>
          <w:b/>
          <w:iCs/>
          <w:color w:val="000000"/>
        </w:rPr>
        <w:t>1</w:t>
      </w:r>
      <w:r w:rsidR="00180511">
        <w:rPr>
          <w:b/>
          <w:iCs/>
          <w:color w:val="000000"/>
        </w:rPr>
        <w:t> </w:t>
      </w:r>
      <w:r w:rsidR="00F05821">
        <w:rPr>
          <w:b/>
          <w:iCs/>
          <w:color w:val="000000"/>
        </w:rPr>
        <w:t>272</w:t>
      </w:r>
      <w:r w:rsidR="005D4AD1">
        <w:rPr>
          <w:b/>
          <w:iCs/>
          <w:color w:val="000000"/>
        </w:rPr>
        <w:t> </w:t>
      </w:r>
      <w:r w:rsidR="00180511" w:rsidRPr="00180511">
        <w:rPr>
          <w:b/>
          <w:iCs/>
          <w:color w:val="000000"/>
        </w:rPr>
        <w:t>000</w:t>
      </w:r>
      <w:r w:rsidR="005D4AD1" w:rsidRPr="00A53D5F">
        <w:rPr>
          <w:b/>
          <w:color w:val="000000"/>
        </w:rPr>
        <w:t>тыс. руб. без учета НДС.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C74681">
        <w:rPr>
          <w:b/>
          <w:bCs/>
          <w:color w:val="000000"/>
          <w:sz w:val="24"/>
        </w:rPr>
        <w:t>соответствующи</w:t>
      </w:r>
      <w:r w:rsidR="00EC3040" w:rsidRPr="00C74681">
        <w:rPr>
          <w:b/>
          <w:bCs/>
          <w:color w:val="000000"/>
          <w:sz w:val="24"/>
        </w:rPr>
        <w:t>ми</w:t>
      </w:r>
      <w:proofErr w:type="gramEnd"/>
      <w:r w:rsidR="00EC3040" w:rsidRPr="00C74681">
        <w:rPr>
          <w:b/>
          <w:bCs/>
          <w:color w:val="000000"/>
          <w:sz w:val="24"/>
        </w:rPr>
        <w:t xml:space="preserve">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8D1254">
        <w:rPr>
          <w:b/>
          <w:bCs/>
          <w:color w:val="000000"/>
          <w:sz w:val="24"/>
        </w:rPr>
        <w:t>цен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F05821" w:rsidRPr="00F05821">
        <w:rPr>
          <w:b/>
        </w:rPr>
        <w:t xml:space="preserve"> </w:t>
      </w:r>
      <w:hyperlink r:id="rId19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Энергокомплект</w:t>
        </w:r>
        <w:proofErr w:type="spellEnd"/>
        <w:r w:rsidR="00F05821" w:rsidRPr="00F05821">
          <w:rPr>
            <w:b/>
          </w:rPr>
          <w:t>"</w:t>
        </w:r>
      </w:hyperlink>
      <w:r w:rsidR="00F05821" w:rsidRPr="00F05821">
        <w:rPr>
          <w:b/>
        </w:rPr>
        <w:t xml:space="preserve">, </w:t>
      </w:r>
      <w:hyperlink r:id="rId20" w:history="1">
        <w:r w:rsidR="00F05821" w:rsidRPr="00F05821">
          <w:rPr>
            <w:b/>
          </w:rPr>
          <w:t>ООО "</w:t>
        </w:r>
        <w:proofErr w:type="spellStart"/>
        <w:r w:rsidR="00F05821" w:rsidRPr="00F05821">
          <w:rPr>
            <w:b/>
          </w:rPr>
          <w:t>Алватекс</w:t>
        </w:r>
        <w:proofErr w:type="spellEnd"/>
        <w:r w:rsidR="00F05821" w:rsidRPr="00F05821">
          <w:rPr>
            <w:b/>
          </w:rPr>
          <w:t xml:space="preserve"> ЗТМ"</w:t>
        </w:r>
      </w:hyperlink>
      <w:r w:rsidR="00180511" w:rsidRPr="00180511">
        <w:rPr>
          <w:b/>
          <w:color w:val="000000"/>
        </w:rPr>
        <w:t xml:space="preserve"> </w:t>
      </w:r>
      <w:r w:rsidR="005D4AD1">
        <w:rPr>
          <w:b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>.</w:t>
      </w:r>
      <w:r w:rsidR="00F50210">
        <w:rPr>
          <w:color w:val="000000"/>
        </w:rPr>
        <w:t xml:space="preserve"> Предложение </w:t>
      </w:r>
      <w:r w:rsidR="00921D76" w:rsidRPr="00C74681">
        <w:rPr>
          <w:color w:val="000000"/>
        </w:rPr>
        <w:t xml:space="preserve"> </w:t>
      </w:r>
      <w:hyperlink r:id="rId21" w:history="1">
        <w:r w:rsidR="00F50210" w:rsidRPr="00AD4F24">
          <w:rPr>
            <w:b/>
          </w:rPr>
          <w:t>ЗАО "Восток-Сервис-Амур"</w:t>
        </w:r>
      </w:hyperlink>
      <w:r w:rsidR="00F50210" w:rsidRPr="00AD4F24">
        <w:rPr>
          <w:b/>
          <w:i/>
          <w:color w:val="000000"/>
        </w:rPr>
        <w:t xml:space="preserve"> </w:t>
      </w:r>
      <w:r w:rsidR="00F50210" w:rsidRPr="00AD4F24">
        <w:t>(</w:t>
      </w:r>
      <w:r w:rsidR="00F50210" w:rsidRPr="00AD4F24">
        <w:rPr>
          <w:b/>
          <w:bCs/>
        </w:rPr>
        <w:t>Цена без НДС: 1 077 400,96 руб.</w:t>
      </w:r>
      <w:r w:rsidR="00F50210" w:rsidRPr="00AD4F24">
        <w:t>)</w:t>
      </w:r>
      <w:r w:rsidR="00F50210">
        <w:t xml:space="preserve"> признается не соответствующим условиям ОЗЦ, т.к. в коммерческом предложении не указаны сроки поставки и условия оплаты. </w:t>
      </w:r>
      <w:r w:rsidR="00F50210">
        <w:rPr>
          <w:color w:val="000000"/>
        </w:rPr>
        <w:t xml:space="preserve">Предложение </w:t>
      </w:r>
      <w:r w:rsidR="00F50210" w:rsidRPr="00C74681">
        <w:rPr>
          <w:color w:val="000000"/>
        </w:rPr>
        <w:t xml:space="preserve"> </w:t>
      </w:r>
      <w:hyperlink r:id="rId22" w:history="1">
        <w:r w:rsidR="00F50210" w:rsidRPr="00F50210">
          <w:rPr>
            <w:b/>
          </w:rPr>
          <w:t>ООО "ТД Лига Спецодежды"</w:t>
        </w:r>
      </w:hyperlink>
      <w:r w:rsidR="00F50210" w:rsidRPr="00F50210">
        <w:t xml:space="preserve"> (</w:t>
      </w:r>
      <w:r w:rsidR="00F50210" w:rsidRPr="00F50210">
        <w:rPr>
          <w:b/>
          <w:bCs/>
        </w:rPr>
        <w:t>Цена без НДС: 1 083 181,69 руб.</w:t>
      </w:r>
      <w:r w:rsidR="00F50210" w:rsidRPr="00F50210">
        <w:t>)</w:t>
      </w:r>
      <w:r w:rsidR="00F50210">
        <w:t xml:space="preserve"> признается не соответствующим условиям ОЗЦ, т.к. в коммерческом предложении не указаны сроки поставки и условия оплаты.</w:t>
      </w:r>
    </w:p>
    <w:p w:rsidR="00191637" w:rsidRPr="00606BB1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proofErr w:type="spellStart"/>
      <w:r w:rsidRPr="00606BB1">
        <w:rPr>
          <w:b/>
          <w:bCs/>
          <w:sz w:val="24"/>
        </w:rPr>
        <w:t>ранжировке</w:t>
      </w:r>
      <w:proofErr w:type="spellEnd"/>
      <w:r w:rsidRPr="00606BB1">
        <w:rPr>
          <w:b/>
          <w:bCs/>
          <w:sz w:val="24"/>
        </w:rPr>
        <w:t xml:space="preserve">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8D1254">
        <w:rPr>
          <w:color w:val="000000"/>
        </w:rPr>
        <w:t>цен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EB0B26" w:rsidRPr="00EA1261" w:rsidRDefault="00EB0B26" w:rsidP="00EA1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1261">
        <w:rPr>
          <w:b/>
          <w:color w:val="000000"/>
        </w:rPr>
        <w:t xml:space="preserve">1 место: </w:t>
      </w:r>
      <w:hyperlink r:id="rId23" w:history="1">
        <w:r w:rsidR="00F05821" w:rsidRPr="00EA1261">
          <w:rPr>
            <w:b/>
          </w:rPr>
          <w:t>ООО "</w:t>
        </w:r>
        <w:proofErr w:type="spellStart"/>
        <w:r w:rsidR="00F05821" w:rsidRPr="00EA1261">
          <w:rPr>
            <w:b/>
          </w:rPr>
          <w:t>Энергокомплект</w:t>
        </w:r>
        <w:proofErr w:type="spellEnd"/>
        <w:r w:rsidR="00F05821" w:rsidRPr="00EA1261">
          <w:rPr>
            <w:b/>
          </w:rPr>
          <w:t>"</w:t>
        </w:r>
      </w:hyperlink>
      <w:r w:rsidRPr="00EA1261">
        <w:rPr>
          <w:b/>
          <w:i/>
          <w:color w:val="000000"/>
        </w:rPr>
        <w:t xml:space="preserve">. </w:t>
      </w:r>
      <w:r w:rsidRPr="00EA1261">
        <w:rPr>
          <w:color w:val="000000"/>
        </w:rPr>
        <w:t xml:space="preserve">Стоимость с учетом НДС – </w:t>
      </w:r>
      <w:r w:rsidR="00EA1261">
        <w:t>1 </w:t>
      </w:r>
      <w:r w:rsidR="00F05821" w:rsidRPr="00EA1261">
        <w:t>115</w:t>
      </w:r>
      <w:r w:rsidR="00EA1261">
        <w:t> </w:t>
      </w:r>
      <w:r w:rsidR="00F05821" w:rsidRPr="00EA1261">
        <w:t>713,00 руб. (</w:t>
      </w:r>
      <w:r w:rsidR="00F05821" w:rsidRPr="00EA1261">
        <w:rPr>
          <w:b/>
          <w:bCs/>
        </w:rPr>
        <w:t>Цена без НДС: 945 519,49 руб.</w:t>
      </w:r>
      <w:r w:rsidR="00F05821" w:rsidRPr="00EA1261">
        <w:t>)</w:t>
      </w:r>
      <w:r w:rsidRPr="00EA1261">
        <w:t>.</w:t>
      </w:r>
      <w:r w:rsidRPr="00EA1261">
        <w:rPr>
          <w:color w:val="000000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EA1261">
        <w:rPr>
          <w:b/>
          <w:iCs/>
          <w:color w:val="000000"/>
        </w:rPr>
        <w:t>Срок поставки:</w:t>
      </w:r>
      <w:r w:rsidRPr="00EA1261">
        <w:rPr>
          <w:iCs/>
          <w:color w:val="000000"/>
        </w:rPr>
        <w:t xml:space="preserve"> </w:t>
      </w:r>
      <w:r w:rsidR="00180511" w:rsidRPr="00EA1261">
        <w:rPr>
          <w:iCs/>
          <w:color w:val="000000"/>
        </w:rPr>
        <w:t xml:space="preserve">до </w:t>
      </w:r>
      <w:r w:rsidR="00F05821" w:rsidRPr="00EA1261">
        <w:rPr>
          <w:iCs/>
          <w:color w:val="000000"/>
        </w:rPr>
        <w:t>15</w:t>
      </w:r>
      <w:r w:rsidR="00180511" w:rsidRPr="00EA1261">
        <w:rPr>
          <w:iCs/>
          <w:color w:val="000000"/>
        </w:rPr>
        <w:t xml:space="preserve"> </w:t>
      </w:r>
      <w:r w:rsidR="00F05821" w:rsidRPr="00EA1261">
        <w:rPr>
          <w:iCs/>
          <w:color w:val="000000"/>
        </w:rPr>
        <w:t>августа</w:t>
      </w:r>
      <w:r w:rsidR="00180511" w:rsidRPr="00EA1261">
        <w:rPr>
          <w:iCs/>
          <w:color w:val="000000"/>
        </w:rPr>
        <w:t xml:space="preserve"> 2012 г</w:t>
      </w:r>
      <w:r w:rsidRPr="00EA1261">
        <w:rPr>
          <w:iCs/>
          <w:color w:val="000000"/>
        </w:rPr>
        <w:t xml:space="preserve">. </w:t>
      </w:r>
      <w:r w:rsidRPr="00EA1261">
        <w:rPr>
          <w:b/>
          <w:iCs/>
          <w:color w:val="000000"/>
        </w:rPr>
        <w:t>Условия оплаты:</w:t>
      </w:r>
      <w:r w:rsidRPr="00EA1261">
        <w:rPr>
          <w:iCs/>
          <w:color w:val="000000"/>
        </w:rPr>
        <w:t xml:space="preserve"> </w:t>
      </w:r>
      <w:r w:rsidR="00EA1261" w:rsidRPr="00EA1261">
        <w:t>В течени</w:t>
      </w:r>
      <w:proofErr w:type="gramStart"/>
      <w:r w:rsidR="00EA1261" w:rsidRPr="00EA1261">
        <w:t>и</w:t>
      </w:r>
      <w:proofErr w:type="gramEnd"/>
      <w:r w:rsidR="00EA1261" w:rsidRPr="00EA1261">
        <w:t xml:space="preserve"> 30 календарных дней после получения продукции на склад Грузополучателя. (до 15 сентября 2012 года)</w:t>
      </w:r>
      <w:r w:rsidRPr="00EA1261">
        <w:rPr>
          <w:iCs/>
          <w:color w:val="000000"/>
        </w:rPr>
        <w:t xml:space="preserve">. </w:t>
      </w:r>
      <w:r w:rsidRPr="00EA1261">
        <w:rPr>
          <w:color w:val="000000"/>
        </w:rPr>
        <w:t xml:space="preserve"> Гарантийный срок: </w:t>
      </w:r>
      <w:r w:rsidR="00EA1261" w:rsidRPr="00EA1261">
        <w:rPr>
          <w:color w:val="000000"/>
        </w:rPr>
        <w:t>12</w:t>
      </w:r>
      <w:r w:rsidR="00180511" w:rsidRPr="00EA1261">
        <w:rPr>
          <w:color w:val="000000"/>
        </w:rPr>
        <w:t xml:space="preserve"> месяц</w:t>
      </w:r>
      <w:r w:rsidR="00EA1261" w:rsidRPr="00EA1261">
        <w:rPr>
          <w:color w:val="000000"/>
        </w:rPr>
        <w:t>ев</w:t>
      </w:r>
      <w:r w:rsidRPr="00EA1261">
        <w:rPr>
          <w:color w:val="000000"/>
        </w:rPr>
        <w:t>.</w:t>
      </w:r>
      <w:r w:rsidR="00180511" w:rsidRPr="00EA1261">
        <w:rPr>
          <w:color w:val="000000"/>
        </w:rPr>
        <w:t xml:space="preserve"> Настоящее предложение имеет правовой статус оферты и действует до 30 </w:t>
      </w:r>
      <w:r w:rsidR="00EA1261" w:rsidRPr="00EA1261">
        <w:rPr>
          <w:color w:val="000000"/>
        </w:rPr>
        <w:t>сентября</w:t>
      </w:r>
      <w:r w:rsidR="00180511" w:rsidRPr="00EA1261">
        <w:rPr>
          <w:color w:val="000000"/>
        </w:rPr>
        <w:t xml:space="preserve"> 2012 г.</w:t>
      </w:r>
    </w:p>
    <w:p w:rsidR="00EA1261" w:rsidRPr="00AD4F24" w:rsidRDefault="00F50210" w:rsidP="00EA1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2</w:t>
      </w:r>
      <w:r w:rsidR="00EA1261" w:rsidRPr="00AD4F24">
        <w:rPr>
          <w:b/>
          <w:color w:val="000000"/>
        </w:rPr>
        <w:t xml:space="preserve"> место: </w:t>
      </w:r>
      <w:hyperlink r:id="rId24" w:history="1">
        <w:r w:rsidR="00AD4F24" w:rsidRPr="00AD4F24">
          <w:rPr>
            <w:b/>
          </w:rPr>
          <w:t>ООО "</w:t>
        </w:r>
        <w:proofErr w:type="spellStart"/>
        <w:r w:rsidR="00AD4F24" w:rsidRPr="00AD4F24">
          <w:rPr>
            <w:b/>
          </w:rPr>
          <w:t>Алватекс</w:t>
        </w:r>
        <w:proofErr w:type="spellEnd"/>
        <w:r w:rsidR="00AD4F24" w:rsidRPr="00AD4F24">
          <w:rPr>
            <w:b/>
          </w:rPr>
          <w:t xml:space="preserve"> ЗТМ"</w:t>
        </w:r>
      </w:hyperlink>
      <w:r w:rsidR="00EA1261" w:rsidRPr="00AD4F24">
        <w:rPr>
          <w:b/>
          <w:i/>
          <w:color w:val="000000"/>
        </w:rPr>
        <w:t xml:space="preserve">. </w:t>
      </w:r>
      <w:r w:rsidR="00EA1261" w:rsidRPr="00AD4F24">
        <w:rPr>
          <w:color w:val="000000"/>
        </w:rPr>
        <w:t xml:space="preserve">Стоимость с учетом НДС – </w:t>
      </w:r>
      <w:r w:rsidR="00AD4F24" w:rsidRPr="00AD4F24">
        <w:t>1</w:t>
      </w:r>
      <w:r w:rsidR="00AD4F24">
        <w:t> </w:t>
      </w:r>
      <w:r w:rsidR="00AD4F24" w:rsidRPr="00AD4F24">
        <w:t>298</w:t>
      </w:r>
      <w:r w:rsidR="00AD4F24">
        <w:t> </w:t>
      </w:r>
      <w:r w:rsidR="00AD4F24" w:rsidRPr="00AD4F24">
        <w:t>454,30 руб. (</w:t>
      </w:r>
      <w:r w:rsidR="00AD4F24" w:rsidRPr="00AD4F24">
        <w:rPr>
          <w:b/>
          <w:bCs/>
        </w:rPr>
        <w:t>Цена без НДС: 1</w:t>
      </w:r>
      <w:r w:rsidR="00AD4F24">
        <w:rPr>
          <w:b/>
          <w:bCs/>
        </w:rPr>
        <w:t> </w:t>
      </w:r>
      <w:r w:rsidR="00AD4F24" w:rsidRPr="00AD4F24">
        <w:rPr>
          <w:b/>
          <w:bCs/>
        </w:rPr>
        <w:t>100</w:t>
      </w:r>
      <w:r w:rsidR="00AD4F24">
        <w:rPr>
          <w:b/>
          <w:bCs/>
        </w:rPr>
        <w:t> </w:t>
      </w:r>
      <w:r w:rsidR="00AD4F24" w:rsidRPr="00AD4F24">
        <w:rPr>
          <w:b/>
          <w:bCs/>
        </w:rPr>
        <w:t>385,00 руб.</w:t>
      </w:r>
      <w:r w:rsidR="00AD4F24" w:rsidRPr="00AD4F24">
        <w:t>)</w:t>
      </w:r>
      <w:r w:rsidR="00EA1261" w:rsidRPr="00AD4F24">
        <w:t>.</w:t>
      </w:r>
      <w:r w:rsidR="00EA1261" w:rsidRPr="00AD4F24">
        <w:rPr>
          <w:color w:val="000000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EA1261" w:rsidRPr="00AD4F24">
        <w:rPr>
          <w:b/>
          <w:iCs/>
          <w:color w:val="000000"/>
        </w:rPr>
        <w:t>Срок поставки:</w:t>
      </w:r>
      <w:r w:rsidR="00EA1261" w:rsidRPr="00AD4F24">
        <w:rPr>
          <w:iCs/>
          <w:color w:val="000000"/>
        </w:rPr>
        <w:t xml:space="preserve"> </w:t>
      </w:r>
      <w:r w:rsidR="00AD4F24">
        <w:rPr>
          <w:iCs/>
          <w:color w:val="000000"/>
        </w:rPr>
        <w:t>в течение 30 календарных дней с момента подписания спецификации сторонами (до 15 августа 2012 г.)</w:t>
      </w:r>
      <w:r w:rsidR="00EA1261" w:rsidRPr="00AD4F24">
        <w:rPr>
          <w:iCs/>
          <w:color w:val="000000"/>
        </w:rPr>
        <w:t xml:space="preserve">. </w:t>
      </w:r>
      <w:r w:rsidR="00EA1261" w:rsidRPr="00AD4F24">
        <w:rPr>
          <w:b/>
          <w:iCs/>
          <w:color w:val="000000"/>
        </w:rPr>
        <w:t>Условия оплаты:</w:t>
      </w:r>
      <w:r w:rsidR="00EA1261" w:rsidRPr="00AD4F24">
        <w:rPr>
          <w:iCs/>
          <w:color w:val="000000"/>
        </w:rPr>
        <w:t xml:space="preserve"> </w:t>
      </w:r>
      <w:r w:rsidR="00EA1261" w:rsidRPr="00AD4F24">
        <w:t>В течени</w:t>
      </w:r>
      <w:proofErr w:type="gramStart"/>
      <w:r w:rsidR="00EA1261" w:rsidRPr="00AD4F24">
        <w:t>и</w:t>
      </w:r>
      <w:proofErr w:type="gramEnd"/>
      <w:r w:rsidR="00EA1261" w:rsidRPr="00AD4F24">
        <w:t xml:space="preserve"> 30 календарных дней </w:t>
      </w:r>
      <w:r w:rsidR="00AD4F24">
        <w:t>с момента поставки товара</w:t>
      </w:r>
      <w:r w:rsidR="00EA1261" w:rsidRPr="00AD4F24">
        <w:t xml:space="preserve"> (до 15 сентября 2012 года)</w:t>
      </w:r>
      <w:r w:rsidR="00EA1261" w:rsidRPr="00AD4F24">
        <w:rPr>
          <w:iCs/>
          <w:color w:val="000000"/>
        </w:rPr>
        <w:t xml:space="preserve">. </w:t>
      </w:r>
      <w:r w:rsidR="00EA1261" w:rsidRPr="00AD4F24">
        <w:rPr>
          <w:color w:val="000000"/>
        </w:rPr>
        <w:t xml:space="preserve"> Гарантийный срок: 12 месяцев. Настоящее предложение имеет правовой статус оферты и действует до 30 сентября 2012 г.</w:t>
      </w:r>
    </w:p>
    <w:p w:rsidR="00EA1261" w:rsidRPr="00EA1261" w:rsidRDefault="00EA1261" w:rsidP="00EA1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91637" w:rsidRPr="00C74681" w:rsidRDefault="00191637" w:rsidP="00B2785D">
      <w:pPr>
        <w:pStyle w:val="a6"/>
        <w:ind w:firstLine="720"/>
        <w:jc w:val="both"/>
        <w:rPr>
          <w:sz w:val="24"/>
        </w:rPr>
      </w:pPr>
      <w:r w:rsidRPr="00C74681">
        <w:rPr>
          <w:color w:val="000000"/>
          <w:sz w:val="24"/>
        </w:rPr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</w:t>
      </w:r>
      <w:r w:rsidR="00E2197D" w:rsidRPr="00C74681">
        <w:rPr>
          <w:color w:val="000000"/>
          <w:sz w:val="24"/>
        </w:rPr>
        <w:t>ка</w:t>
      </w:r>
      <w:proofErr w:type="spellEnd"/>
      <w:r w:rsidR="00E2197D" w:rsidRPr="00C74681">
        <w:rPr>
          <w:color w:val="000000"/>
          <w:sz w:val="24"/>
        </w:rPr>
        <w:t xml:space="preserve"> ценовых предложений</w:t>
      </w:r>
      <w:r w:rsidR="00727C02">
        <w:rPr>
          <w:color w:val="000000"/>
          <w:sz w:val="24"/>
        </w:rPr>
        <w:t xml:space="preserve"> </w:t>
      </w:r>
      <w:proofErr w:type="gramStart"/>
      <w:r w:rsidR="00E2197D" w:rsidRPr="00C74681">
        <w:rPr>
          <w:color w:val="000000"/>
          <w:sz w:val="24"/>
        </w:rPr>
        <w:t>сведена</w:t>
      </w:r>
      <w:proofErr w:type="gramEnd"/>
      <w:r w:rsidR="00E2197D" w:rsidRPr="00C74681">
        <w:rPr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>в табличную форму:</w:t>
      </w:r>
    </w:p>
    <w:tbl>
      <w:tblPr>
        <w:tblpPr w:leftFromText="180" w:rightFromText="180" w:vertAnchor="text" w:horzAnchor="margin" w:tblpXSpec="center" w:tblpY="1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1320"/>
        <w:gridCol w:w="1504"/>
        <w:gridCol w:w="1928"/>
        <w:gridCol w:w="992"/>
      </w:tblGrid>
      <w:tr w:rsidR="00F50210" w:rsidRPr="00B27EE7" w:rsidTr="00F50210">
        <w:trPr>
          <w:trHeight w:val="438"/>
        </w:trPr>
        <w:tc>
          <w:tcPr>
            <w:tcW w:w="3754" w:type="dxa"/>
            <w:vMerge w:val="restart"/>
          </w:tcPr>
          <w:p w:rsidR="00F50210" w:rsidRPr="00B27EE7" w:rsidRDefault="00F50210" w:rsidP="00E66A49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320" w:type="dxa"/>
            <w:vMerge w:val="restart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432" w:type="dxa"/>
            <w:gridSpan w:val="2"/>
          </w:tcPr>
          <w:p w:rsidR="00F50210" w:rsidRPr="00B27EE7" w:rsidRDefault="00F50210" w:rsidP="00E66A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EE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b/>
                <w:color w:val="000000"/>
                <w:sz w:val="20"/>
                <w:szCs w:val="20"/>
              </w:rPr>
              <w:t>до проведения переторжки</w:t>
            </w:r>
          </w:p>
        </w:tc>
        <w:tc>
          <w:tcPr>
            <w:tcW w:w="992" w:type="dxa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27EE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27EE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50210" w:rsidRPr="00B27EE7" w:rsidTr="00F50210">
        <w:trPr>
          <w:trHeight w:val="437"/>
        </w:trPr>
        <w:tc>
          <w:tcPr>
            <w:tcW w:w="3754" w:type="dxa"/>
            <w:vMerge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F50210" w:rsidRPr="00B27EE7" w:rsidRDefault="00F50210" w:rsidP="00E66A49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928" w:type="dxa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992" w:type="dxa"/>
            <w:shd w:val="clear" w:color="auto" w:fill="auto"/>
          </w:tcPr>
          <w:p w:rsidR="00F50210" w:rsidRPr="00B27EE7" w:rsidRDefault="00F50210" w:rsidP="00E66A49">
            <w:pPr>
              <w:rPr>
                <w:color w:val="000000"/>
                <w:sz w:val="20"/>
                <w:szCs w:val="20"/>
              </w:rPr>
            </w:pPr>
          </w:p>
        </w:tc>
      </w:tr>
      <w:tr w:rsidR="00F50210" w:rsidRPr="00B27EE7" w:rsidTr="00F50210">
        <w:trPr>
          <w:trHeight w:val="505"/>
        </w:trPr>
        <w:tc>
          <w:tcPr>
            <w:tcW w:w="3754" w:type="dxa"/>
            <w:tcBorders>
              <w:bottom w:val="single" w:sz="4" w:space="0" w:color="auto"/>
            </w:tcBorders>
          </w:tcPr>
          <w:p w:rsidR="00F50210" w:rsidRPr="00B27EE7" w:rsidRDefault="00C0784B" w:rsidP="00E66A49">
            <w:pPr>
              <w:pStyle w:val="211"/>
              <w:ind w:left="0"/>
              <w:jc w:val="left"/>
              <w:rPr>
                <w:sz w:val="20"/>
              </w:rPr>
            </w:pPr>
            <w:hyperlink r:id="rId25" w:history="1">
              <w:r w:rsidR="00F50210" w:rsidRPr="00B27EE7">
                <w:rPr>
                  <w:b/>
                  <w:sz w:val="20"/>
                </w:rPr>
                <w:t>ООО "</w:t>
              </w:r>
              <w:proofErr w:type="spellStart"/>
              <w:r w:rsidR="00F50210" w:rsidRPr="00B27EE7">
                <w:rPr>
                  <w:b/>
                  <w:sz w:val="20"/>
                </w:rPr>
                <w:t>Энергокомплект</w:t>
              </w:r>
              <w:proofErr w:type="spellEnd"/>
              <w:r w:rsidR="00F50210" w:rsidRPr="00B27EE7">
                <w:rPr>
                  <w:b/>
                  <w:sz w:val="20"/>
                </w:rPr>
                <w:t>"</w:t>
              </w:r>
            </w:hyperlink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F50210" w:rsidRPr="00B27EE7" w:rsidRDefault="00F50210" w:rsidP="001D4E32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sz w:val="20"/>
                <w:szCs w:val="20"/>
              </w:rPr>
              <w:t>1</w:t>
            </w:r>
            <w:r w:rsidR="001D4E32" w:rsidRPr="00B27EE7">
              <w:rPr>
                <w:sz w:val="20"/>
                <w:szCs w:val="20"/>
              </w:rPr>
              <w:t> </w:t>
            </w:r>
            <w:r w:rsidRPr="00B27EE7">
              <w:rPr>
                <w:sz w:val="20"/>
                <w:szCs w:val="20"/>
              </w:rPr>
              <w:t>272</w:t>
            </w:r>
            <w:r w:rsidR="001D4E32" w:rsidRPr="00B27EE7">
              <w:rPr>
                <w:sz w:val="20"/>
                <w:szCs w:val="20"/>
              </w:rPr>
              <w:t> 000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F50210" w:rsidRPr="00B27EE7" w:rsidRDefault="00B27EE7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b/>
                <w:bCs/>
                <w:sz w:val="20"/>
                <w:szCs w:val="20"/>
              </w:rPr>
              <w:t>945 519,49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F50210" w:rsidRPr="00B27EE7" w:rsidRDefault="00B27EE7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sz w:val="20"/>
                <w:szCs w:val="20"/>
              </w:rPr>
              <w:t>1 115 713,00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0210" w:rsidRPr="00B27EE7" w:rsidTr="00F50210">
        <w:trPr>
          <w:trHeight w:val="627"/>
        </w:trPr>
        <w:tc>
          <w:tcPr>
            <w:tcW w:w="3754" w:type="dxa"/>
            <w:tcBorders>
              <w:bottom w:val="single" w:sz="4" w:space="0" w:color="auto"/>
            </w:tcBorders>
          </w:tcPr>
          <w:p w:rsidR="00F50210" w:rsidRPr="00B27EE7" w:rsidRDefault="00C0784B" w:rsidP="00E66A49">
            <w:pPr>
              <w:pStyle w:val="211"/>
              <w:ind w:left="0"/>
              <w:jc w:val="left"/>
              <w:rPr>
                <w:sz w:val="20"/>
              </w:rPr>
            </w:pPr>
            <w:hyperlink r:id="rId26" w:history="1">
              <w:r w:rsidR="00F50210" w:rsidRPr="00B27EE7">
                <w:rPr>
                  <w:b/>
                  <w:sz w:val="20"/>
                </w:rPr>
                <w:t>ООО "</w:t>
              </w:r>
              <w:proofErr w:type="spellStart"/>
              <w:r w:rsidR="00F50210" w:rsidRPr="00B27EE7">
                <w:rPr>
                  <w:b/>
                  <w:sz w:val="20"/>
                </w:rPr>
                <w:t>Алватекс</w:t>
              </w:r>
              <w:proofErr w:type="spellEnd"/>
              <w:r w:rsidR="00F50210" w:rsidRPr="00B27EE7">
                <w:rPr>
                  <w:b/>
                  <w:sz w:val="20"/>
                </w:rPr>
                <w:t xml:space="preserve"> ЗТМ"</w:t>
              </w:r>
            </w:hyperlink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50210" w:rsidRPr="00B27EE7" w:rsidRDefault="00B27EE7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b/>
                <w:bCs/>
                <w:sz w:val="20"/>
                <w:szCs w:val="20"/>
              </w:rPr>
              <w:t>1 100 385,00</w:t>
            </w:r>
          </w:p>
        </w:tc>
        <w:tc>
          <w:tcPr>
            <w:tcW w:w="1928" w:type="dxa"/>
            <w:vAlign w:val="center"/>
          </w:tcPr>
          <w:p w:rsidR="00F50210" w:rsidRPr="00B27EE7" w:rsidRDefault="00B27EE7" w:rsidP="00E66A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EE7">
              <w:rPr>
                <w:sz w:val="20"/>
                <w:szCs w:val="20"/>
              </w:rPr>
              <w:t>1 298 454,30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210" w:rsidRPr="00B27EE7" w:rsidRDefault="00F50210" w:rsidP="00E66A49">
            <w:pPr>
              <w:jc w:val="center"/>
              <w:rPr>
                <w:color w:val="000000"/>
                <w:sz w:val="20"/>
                <w:szCs w:val="20"/>
              </w:rPr>
            </w:pPr>
            <w:r w:rsidRPr="00B27EE7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191637" w:rsidRPr="00BC2D0A" w:rsidRDefault="00191637" w:rsidP="00191637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B27EE7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B27EE7">
        <w:rPr>
          <w:b/>
          <w:bCs/>
          <w:color w:val="000000"/>
          <w:sz w:val="24"/>
        </w:rPr>
        <w:t xml:space="preserve">4. Об определении Победителя открытого Запроса </w:t>
      </w:r>
      <w:r w:rsidR="00B27EE7" w:rsidRPr="00B27EE7">
        <w:rPr>
          <w:b/>
          <w:bCs/>
          <w:color w:val="000000"/>
          <w:sz w:val="24"/>
        </w:rPr>
        <w:t>цен</w:t>
      </w:r>
      <w:r w:rsidRPr="00B27EE7">
        <w:rPr>
          <w:b/>
          <w:bCs/>
          <w:color w:val="000000"/>
          <w:sz w:val="24"/>
        </w:rPr>
        <w:t xml:space="preserve"> </w:t>
      </w:r>
      <w:r w:rsidRPr="00B27EE7">
        <w:rPr>
          <w:b/>
          <w:color w:val="000000"/>
          <w:sz w:val="24"/>
        </w:rPr>
        <w:t>«b2b-energo».</w:t>
      </w:r>
    </w:p>
    <w:p w:rsidR="004336A3" w:rsidRPr="00B27EE7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B27EE7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B27EE7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B27EE7">
        <w:rPr>
          <w:color w:val="000000"/>
          <w:sz w:val="24"/>
        </w:rPr>
        <w:t xml:space="preserve">  открытого запроса </w:t>
      </w:r>
      <w:r w:rsidR="00B27EE7" w:rsidRPr="00B27EE7">
        <w:rPr>
          <w:color w:val="000000"/>
          <w:sz w:val="24"/>
        </w:rPr>
        <w:t>цен</w:t>
      </w:r>
      <w:r w:rsidRPr="00B27EE7">
        <w:rPr>
          <w:color w:val="000000"/>
          <w:sz w:val="24"/>
        </w:rPr>
        <w:t xml:space="preserve"> (</w:t>
      </w:r>
      <w:r w:rsidRPr="00B27EE7">
        <w:rPr>
          <w:rStyle w:val="a8"/>
          <w:color w:val="000000"/>
          <w:sz w:val="24"/>
        </w:rPr>
        <w:t xml:space="preserve">«b2b-energo») </w:t>
      </w:r>
      <w:r w:rsidRPr="00B27EE7">
        <w:rPr>
          <w:color w:val="000000"/>
          <w:sz w:val="24"/>
        </w:rPr>
        <w:t>на поставку продукции</w:t>
      </w:r>
      <w:r w:rsidR="00B27EE7" w:rsidRPr="00B27EE7">
        <w:rPr>
          <w:color w:val="000000"/>
          <w:sz w:val="24"/>
        </w:rPr>
        <w:t xml:space="preserve"> </w:t>
      </w:r>
      <w:r w:rsidR="00B27EE7" w:rsidRPr="00B27EE7">
        <w:rPr>
          <w:b/>
          <w:i/>
          <w:color w:val="000000"/>
          <w:sz w:val="24"/>
        </w:rPr>
        <w:t>«СИЗ головы, глаз, слуха»</w:t>
      </w:r>
      <w:r w:rsidR="00B27EE7" w:rsidRPr="00B27EE7">
        <w:rPr>
          <w:color w:val="000000"/>
          <w:sz w:val="24"/>
        </w:rPr>
        <w:t xml:space="preserve"> для </w:t>
      </w:r>
      <w:r w:rsidR="00B27EE7" w:rsidRPr="00B27EE7">
        <w:rPr>
          <w:sz w:val="24"/>
        </w:rPr>
        <w:t xml:space="preserve">филиалов ОАО «ДРСК» «ПЭС», «ЮЯЭС», </w:t>
      </w:r>
      <w:r w:rsidR="00B27EE7" w:rsidRPr="00B27EE7">
        <w:rPr>
          <w:sz w:val="24"/>
        </w:rPr>
        <w:lastRenderedPageBreak/>
        <w:t xml:space="preserve">«АЭС», «ХЭС» </w:t>
      </w:r>
      <w:r w:rsidRPr="00B27EE7">
        <w:rPr>
          <w:bCs/>
          <w:color w:val="000000"/>
          <w:sz w:val="24"/>
        </w:rPr>
        <w:t>–</w:t>
      </w:r>
      <w:r w:rsidRPr="00B27EE7">
        <w:rPr>
          <w:b/>
          <w:bCs/>
          <w:i/>
          <w:iCs/>
          <w:color w:val="000000"/>
          <w:sz w:val="24"/>
        </w:rPr>
        <w:t xml:space="preserve"> </w:t>
      </w:r>
      <w:hyperlink r:id="rId27" w:history="1">
        <w:r w:rsidR="00B27EE7" w:rsidRPr="00B27EE7">
          <w:rPr>
            <w:b/>
            <w:sz w:val="24"/>
          </w:rPr>
          <w:t>ООО "</w:t>
        </w:r>
        <w:proofErr w:type="spellStart"/>
        <w:r w:rsidR="00B27EE7" w:rsidRPr="00B27EE7">
          <w:rPr>
            <w:b/>
            <w:sz w:val="24"/>
          </w:rPr>
          <w:t>Энергокомплект</w:t>
        </w:r>
        <w:proofErr w:type="spellEnd"/>
        <w:r w:rsidR="00B27EE7" w:rsidRPr="00B27EE7">
          <w:rPr>
            <w:b/>
            <w:sz w:val="24"/>
          </w:rPr>
          <w:t>"</w:t>
        </w:r>
      </w:hyperlink>
      <w:r w:rsidR="00B27EE7" w:rsidRPr="00B27EE7">
        <w:rPr>
          <w:b/>
          <w:i/>
          <w:color w:val="000000"/>
          <w:sz w:val="24"/>
        </w:rPr>
        <w:t xml:space="preserve">. </w:t>
      </w:r>
      <w:r w:rsidR="00B27EE7" w:rsidRPr="00B27EE7">
        <w:rPr>
          <w:color w:val="000000"/>
          <w:sz w:val="24"/>
        </w:rPr>
        <w:t xml:space="preserve">Стоимость с учетом НДС – </w:t>
      </w:r>
      <w:r w:rsidR="00B27EE7" w:rsidRPr="00B27EE7">
        <w:rPr>
          <w:sz w:val="24"/>
        </w:rPr>
        <w:t>1 115 713,00 руб. (</w:t>
      </w:r>
      <w:r w:rsidR="00B27EE7" w:rsidRPr="00B27EE7">
        <w:rPr>
          <w:b/>
          <w:bCs/>
          <w:sz w:val="24"/>
        </w:rPr>
        <w:t>Цена без НДС: 945 519,49 руб.</w:t>
      </w:r>
      <w:r w:rsidR="00B27EE7" w:rsidRPr="00B27EE7">
        <w:rPr>
          <w:sz w:val="24"/>
        </w:rPr>
        <w:t>).</w:t>
      </w:r>
      <w:r w:rsidR="00B27EE7" w:rsidRPr="00B27EE7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B27EE7" w:rsidRPr="00B27EE7">
        <w:rPr>
          <w:b/>
          <w:iCs/>
          <w:color w:val="000000"/>
          <w:sz w:val="24"/>
        </w:rPr>
        <w:t>Срок поставки:</w:t>
      </w:r>
      <w:r w:rsidR="00B27EE7" w:rsidRPr="00B27EE7">
        <w:rPr>
          <w:iCs/>
          <w:color w:val="000000"/>
          <w:sz w:val="24"/>
        </w:rPr>
        <w:t xml:space="preserve"> до 15 августа 2012 г. </w:t>
      </w:r>
      <w:r w:rsidR="00B27EE7" w:rsidRPr="00B27EE7">
        <w:rPr>
          <w:b/>
          <w:iCs/>
          <w:color w:val="000000"/>
          <w:sz w:val="24"/>
        </w:rPr>
        <w:t>Условия оплаты:</w:t>
      </w:r>
      <w:r w:rsidR="00B27EE7" w:rsidRPr="00B27EE7">
        <w:rPr>
          <w:iCs/>
          <w:color w:val="000000"/>
          <w:sz w:val="24"/>
        </w:rPr>
        <w:t xml:space="preserve"> </w:t>
      </w:r>
      <w:r w:rsidR="00B27EE7" w:rsidRPr="00B27EE7">
        <w:rPr>
          <w:sz w:val="24"/>
        </w:rPr>
        <w:t>В течени</w:t>
      </w:r>
      <w:proofErr w:type="gramStart"/>
      <w:r w:rsidR="00B27EE7" w:rsidRPr="00B27EE7">
        <w:rPr>
          <w:sz w:val="24"/>
        </w:rPr>
        <w:t>и</w:t>
      </w:r>
      <w:proofErr w:type="gramEnd"/>
      <w:r w:rsidR="00B27EE7" w:rsidRPr="00B27EE7">
        <w:rPr>
          <w:sz w:val="24"/>
        </w:rPr>
        <w:t xml:space="preserve"> 30 календарных дней после получения продукции на склад Грузополучателя. (до 15 сентября 2012 года)</w:t>
      </w:r>
      <w:r w:rsidR="00B27EE7" w:rsidRPr="00B27EE7">
        <w:rPr>
          <w:iCs/>
          <w:color w:val="000000"/>
          <w:sz w:val="24"/>
        </w:rPr>
        <w:t xml:space="preserve">. </w:t>
      </w:r>
      <w:r w:rsidR="00B27EE7" w:rsidRPr="00B27EE7">
        <w:rPr>
          <w:color w:val="000000"/>
          <w:sz w:val="24"/>
        </w:rPr>
        <w:t xml:space="preserve"> Гарантийный срок: 12 месяцев. Настоящее предложение имеет правовой статус оферты и действует до 30 сентября 2012 г.</w:t>
      </w:r>
    </w:p>
    <w:p w:rsidR="009E30C5" w:rsidRPr="00C74681" w:rsidRDefault="009E30C5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606BB1">
      <w:pPr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hyperlink r:id="rId28" w:history="1">
        <w:r w:rsidR="00B27EE7" w:rsidRPr="00F05821">
          <w:rPr>
            <w:b/>
          </w:rPr>
          <w:t>ООО "</w:t>
        </w:r>
        <w:proofErr w:type="spellStart"/>
        <w:r w:rsidR="00B27EE7" w:rsidRPr="00F05821">
          <w:rPr>
            <w:b/>
          </w:rPr>
          <w:t>Энергокомплект</w:t>
        </w:r>
        <w:proofErr w:type="spellEnd"/>
        <w:r w:rsidR="00B27EE7" w:rsidRPr="00F05821">
          <w:rPr>
            <w:b/>
          </w:rPr>
          <w:t>"</w:t>
        </w:r>
      </w:hyperlink>
      <w:r w:rsidR="00B27EE7" w:rsidRPr="00F05821">
        <w:rPr>
          <w:b/>
        </w:rPr>
        <w:t xml:space="preserve">, </w:t>
      </w:r>
      <w:hyperlink r:id="rId29" w:history="1">
        <w:r w:rsidR="00B27EE7" w:rsidRPr="00F05821">
          <w:rPr>
            <w:b/>
          </w:rPr>
          <w:t>ООО "</w:t>
        </w:r>
        <w:proofErr w:type="spellStart"/>
        <w:r w:rsidR="00B27EE7" w:rsidRPr="00F05821">
          <w:rPr>
            <w:b/>
          </w:rPr>
          <w:t>Алватекс</w:t>
        </w:r>
        <w:proofErr w:type="spellEnd"/>
        <w:r w:rsidR="00B27EE7" w:rsidRPr="00F05821">
          <w:rPr>
            <w:b/>
          </w:rPr>
          <w:t xml:space="preserve"> ЗТМ"</w:t>
        </w:r>
      </w:hyperlink>
      <w:r w:rsidR="00684BA5">
        <w:rPr>
          <w:b/>
        </w:rPr>
        <w:t xml:space="preserve"> </w:t>
      </w:r>
      <w:r w:rsidR="00606BB1" w:rsidRPr="00C74681">
        <w:rPr>
          <w:color w:val="000000"/>
        </w:rPr>
        <w:t xml:space="preserve">признаются полностью соответствующими условиям запроса </w:t>
      </w:r>
      <w:r w:rsidR="00B27EE7">
        <w:rPr>
          <w:color w:val="000000"/>
        </w:rPr>
        <w:t>цен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  <w:r w:rsidR="00E66A49" w:rsidRPr="00C74681">
        <w:rPr>
          <w:color w:val="000000"/>
        </w:rPr>
        <w:t>Предложения</w:t>
      </w:r>
      <w:r w:rsidR="00E66A49" w:rsidRPr="00C74681">
        <w:rPr>
          <w:bCs/>
          <w:iCs/>
          <w:color w:val="000000"/>
        </w:rPr>
        <w:t xml:space="preserve"> </w:t>
      </w:r>
      <w:hyperlink r:id="rId30" w:history="1">
        <w:r w:rsidR="00B27EE7" w:rsidRPr="00AD4F24">
          <w:rPr>
            <w:b/>
          </w:rPr>
          <w:t>ЗАО "Восток-Сервис-Амур"</w:t>
        </w:r>
      </w:hyperlink>
      <w:r w:rsidR="00B27EE7">
        <w:rPr>
          <w:b/>
        </w:rPr>
        <w:t xml:space="preserve">, </w:t>
      </w:r>
      <w:hyperlink r:id="rId31" w:history="1">
        <w:r w:rsidR="00B27EE7" w:rsidRPr="00F50210">
          <w:rPr>
            <w:b/>
          </w:rPr>
          <w:t>ООО "ТД Лига Спецодежды"</w:t>
        </w:r>
      </w:hyperlink>
      <w:r w:rsidR="00E66A49">
        <w:rPr>
          <w:b/>
          <w:color w:val="000000"/>
        </w:rPr>
        <w:t xml:space="preserve"> </w:t>
      </w:r>
      <w:r w:rsidR="00E66A49">
        <w:rPr>
          <w:color w:val="000000"/>
        </w:rPr>
        <w:t xml:space="preserve">признаются не соответствующими условиям </w:t>
      </w:r>
      <w:r w:rsidR="00B27EE7">
        <w:rPr>
          <w:color w:val="000000"/>
        </w:rPr>
        <w:t>ОЗЦ</w:t>
      </w:r>
      <w:r w:rsidR="00E66A49">
        <w:rPr>
          <w:color w:val="000000"/>
        </w:rPr>
        <w:t>.</w:t>
      </w:r>
    </w:p>
    <w:p w:rsidR="00191637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</w:t>
      </w:r>
      <w:proofErr w:type="spellStart"/>
      <w:r w:rsidR="00191637" w:rsidRPr="00C74681">
        <w:rPr>
          <w:color w:val="000000"/>
          <w:sz w:val="24"/>
        </w:rPr>
        <w:t>ранжировку</w:t>
      </w:r>
      <w:proofErr w:type="spellEnd"/>
      <w:r w:rsidR="00191637" w:rsidRPr="00C74681">
        <w:rPr>
          <w:color w:val="000000"/>
          <w:sz w:val="24"/>
        </w:rPr>
        <w:t xml:space="preserve"> Предложений</w:t>
      </w:r>
      <w:r w:rsidR="00191637" w:rsidRPr="00C74681">
        <w:rPr>
          <w:b/>
          <w:color w:val="000000"/>
          <w:sz w:val="24"/>
        </w:rPr>
        <w:t>:</w:t>
      </w:r>
    </w:p>
    <w:p w:rsidR="00BD65EB" w:rsidRPr="00684BA5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684BA5">
        <w:rPr>
          <w:color w:val="000000"/>
          <w:sz w:val="24"/>
        </w:rPr>
        <w:t xml:space="preserve">1 место: </w:t>
      </w:r>
      <w:hyperlink r:id="rId32" w:history="1">
        <w:r w:rsidR="00B27EE7" w:rsidRPr="00B27EE7">
          <w:rPr>
            <w:b/>
            <w:sz w:val="20"/>
            <w:szCs w:val="20"/>
          </w:rPr>
          <w:t>ООО "</w:t>
        </w:r>
        <w:proofErr w:type="spellStart"/>
        <w:r w:rsidR="00B27EE7" w:rsidRPr="00B27EE7">
          <w:rPr>
            <w:b/>
            <w:sz w:val="20"/>
            <w:szCs w:val="20"/>
          </w:rPr>
          <w:t>Энергокомплект</w:t>
        </w:r>
        <w:proofErr w:type="spellEnd"/>
        <w:r w:rsidR="00B27EE7" w:rsidRPr="00B27EE7">
          <w:rPr>
            <w:b/>
            <w:sz w:val="20"/>
            <w:szCs w:val="20"/>
          </w:rPr>
          <w:t>"</w:t>
        </w:r>
      </w:hyperlink>
    </w:p>
    <w:p w:rsidR="00700C07" w:rsidRPr="00684BA5" w:rsidRDefault="003379F7" w:rsidP="00C74681">
      <w:pPr>
        <w:pStyle w:val="a6"/>
        <w:tabs>
          <w:tab w:val="left" w:pos="1200"/>
        </w:tabs>
        <w:jc w:val="both"/>
        <w:rPr>
          <w:color w:val="000000"/>
          <w:sz w:val="24"/>
        </w:rPr>
      </w:pPr>
      <w:r w:rsidRPr="00684BA5">
        <w:rPr>
          <w:color w:val="000000"/>
          <w:sz w:val="24"/>
        </w:rPr>
        <w:t xml:space="preserve">2 место: </w:t>
      </w:r>
      <w:hyperlink r:id="rId33" w:history="1">
        <w:r w:rsidR="00B27EE7" w:rsidRPr="00B27EE7">
          <w:rPr>
            <w:b/>
            <w:sz w:val="20"/>
            <w:szCs w:val="20"/>
          </w:rPr>
          <w:t>ООО "</w:t>
        </w:r>
        <w:proofErr w:type="spellStart"/>
        <w:r w:rsidR="00B27EE7" w:rsidRPr="00B27EE7">
          <w:rPr>
            <w:b/>
            <w:sz w:val="20"/>
            <w:szCs w:val="20"/>
          </w:rPr>
          <w:t>Алватекс</w:t>
        </w:r>
        <w:proofErr w:type="spellEnd"/>
        <w:r w:rsidR="00B27EE7" w:rsidRPr="00B27EE7">
          <w:rPr>
            <w:b/>
            <w:sz w:val="20"/>
            <w:szCs w:val="20"/>
          </w:rPr>
          <w:t xml:space="preserve"> ЗТМ"</w:t>
        </w:r>
      </w:hyperlink>
    </w:p>
    <w:p w:rsidR="00C50F81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 xml:space="preserve">открытого запроса </w:t>
      </w:r>
      <w:r w:rsidR="008D1254">
        <w:rPr>
          <w:color w:val="000000"/>
          <w:sz w:val="24"/>
        </w:rPr>
        <w:t>цен</w:t>
      </w:r>
      <w:r w:rsidR="00E50352" w:rsidRPr="00C74681">
        <w:rPr>
          <w:color w:val="000000"/>
          <w:sz w:val="24"/>
        </w:rPr>
        <w:t xml:space="preserve">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E50352" w:rsidRPr="00C74681">
        <w:rPr>
          <w:color w:val="000000"/>
          <w:sz w:val="24"/>
        </w:rPr>
        <w:t xml:space="preserve">на поставку продукции: </w:t>
      </w:r>
      <w:r w:rsidR="00B27EE7" w:rsidRPr="00B27EE7">
        <w:rPr>
          <w:b/>
          <w:i/>
          <w:color w:val="000000"/>
          <w:sz w:val="24"/>
        </w:rPr>
        <w:t>«СИЗ головы, глаз, слуха»</w:t>
      </w:r>
      <w:r w:rsidR="00B27EE7" w:rsidRPr="00B27EE7">
        <w:rPr>
          <w:color w:val="000000"/>
          <w:sz w:val="24"/>
        </w:rPr>
        <w:t xml:space="preserve"> для </w:t>
      </w:r>
      <w:r w:rsidR="00B27EE7" w:rsidRPr="00B27EE7">
        <w:rPr>
          <w:sz w:val="24"/>
        </w:rPr>
        <w:t xml:space="preserve">филиалов ОАО «ДРСК» «ПЭС», «ЮЯЭС», «АЭС», «ХЭС» </w:t>
      </w:r>
      <w:r w:rsidR="00B27EE7" w:rsidRPr="00B27EE7">
        <w:rPr>
          <w:bCs/>
          <w:color w:val="000000"/>
          <w:sz w:val="24"/>
        </w:rPr>
        <w:t>–</w:t>
      </w:r>
      <w:r w:rsidR="00B27EE7" w:rsidRPr="00B27EE7">
        <w:rPr>
          <w:b/>
          <w:bCs/>
          <w:i/>
          <w:iCs/>
          <w:color w:val="000000"/>
          <w:sz w:val="24"/>
        </w:rPr>
        <w:t xml:space="preserve"> </w:t>
      </w:r>
      <w:hyperlink r:id="rId34" w:history="1">
        <w:r w:rsidR="00B27EE7" w:rsidRPr="00B27EE7">
          <w:rPr>
            <w:b/>
            <w:sz w:val="24"/>
          </w:rPr>
          <w:t>ООО "</w:t>
        </w:r>
        <w:proofErr w:type="spellStart"/>
        <w:r w:rsidR="00B27EE7" w:rsidRPr="00B27EE7">
          <w:rPr>
            <w:b/>
            <w:sz w:val="24"/>
          </w:rPr>
          <w:t>Энергокомплект</w:t>
        </w:r>
        <w:proofErr w:type="spellEnd"/>
        <w:r w:rsidR="00B27EE7" w:rsidRPr="00B27EE7">
          <w:rPr>
            <w:b/>
            <w:sz w:val="24"/>
          </w:rPr>
          <w:t>"</w:t>
        </w:r>
      </w:hyperlink>
      <w:r w:rsidR="00B27EE7" w:rsidRPr="00B27EE7">
        <w:rPr>
          <w:b/>
          <w:i/>
          <w:color w:val="000000"/>
          <w:sz w:val="24"/>
        </w:rPr>
        <w:t xml:space="preserve">. </w:t>
      </w:r>
      <w:r w:rsidR="00B27EE7" w:rsidRPr="00B27EE7">
        <w:rPr>
          <w:color w:val="000000"/>
          <w:sz w:val="24"/>
        </w:rPr>
        <w:t xml:space="preserve">Стоимость с учетом НДС – </w:t>
      </w:r>
      <w:r w:rsidR="00B27EE7" w:rsidRPr="00B27EE7">
        <w:rPr>
          <w:sz w:val="24"/>
        </w:rPr>
        <w:t>1 115 713,00 руб. (</w:t>
      </w:r>
      <w:r w:rsidR="00B27EE7" w:rsidRPr="00B27EE7">
        <w:rPr>
          <w:b/>
          <w:bCs/>
          <w:sz w:val="24"/>
        </w:rPr>
        <w:t>Цена без НДС: 945 519,49 руб.</w:t>
      </w:r>
      <w:r w:rsidR="00B27EE7" w:rsidRPr="00B27EE7">
        <w:rPr>
          <w:sz w:val="24"/>
        </w:rPr>
        <w:t>).</w:t>
      </w:r>
      <w:r w:rsidR="00B27EE7" w:rsidRPr="00B27EE7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B27EE7" w:rsidRPr="00B27EE7">
        <w:rPr>
          <w:b/>
          <w:iCs/>
          <w:color w:val="000000"/>
          <w:sz w:val="24"/>
        </w:rPr>
        <w:t>Срок поставки:</w:t>
      </w:r>
      <w:r w:rsidR="00B27EE7" w:rsidRPr="00B27EE7">
        <w:rPr>
          <w:iCs/>
          <w:color w:val="000000"/>
          <w:sz w:val="24"/>
        </w:rPr>
        <w:t xml:space="preserve"> до 15 августа 2012 г. </w:t>
      </w:r>
      <w:r w:rsidR="00B27EE7" w:rsidRPr="00B27EE7">
        <w:rPr>
          <w:b/>
          <w:iCs/>
          <w:color w:val="000000"/>
          <w:sz w:val="24"/>
        </w:rPr>
        <w:t>Условия оплаты:</w:t>
      </w:r>
      <w:r w:rsidR="00B27EE7" w:rsidRPr="00B27EE7">
        <w:rPr>
          <w:iCs/>
          <w:color w:val="000000"/>
          <w:sz w:val="24"/>
        </w:rPr>
        <w:t xml:space="preserve"> </w:t>
      </w:r>
      <w:r w:rsidR="00B27EE7" w:rsidRPr="00B27EE7">
        <w:rPr>
          <w:sz w:val="24"/>
        </w:rPr>
        <w:t>В течени</w:t>
      </w:r>
      <w:proofErr w:type="gramStart"/>
      <w:r w:rsidR="00B27EE7" w:rsidRPr="00B27EE7">
        <w:rPr>
          <w:sz w:val="24"/>
        </w:rPr>
        <w:t>и</w:t>
      </w:r>
      <w:proofErr w:type="gramEnd"/>
      <w:r w:rsidR="00B27EE7" w:rsidRPr="00B27EE7">
        <w:rPr>
          <w:sz w:val="24"/>
        </w:rPr>
        <w:t xml:space="preserve"> 30 календарных дней после получения продукции на склад Грузополучателя. (до 15 сентября 2012 года)</w:t>
      </w:r>
      <w:r w:rsidR="00B27EE7" w:rsidRPr="00B27EE7">
        <w:rPr>
          <w:iCs/>
          <w:color w:val="000000"/>
          <w:sz w:val="24"/>
        </w:rPr>
        <w:t xml:space="preserve">. </w:t>
      </w:r>
      <w:r w:rsidR="00B27EE7" w:rsidRPr="00B27EE7">
        <w:rPr>
          <w:color w:val="000000"/>
          <w:sz w:val="24"/>
        </w:rPr>
        <w:t xml:space="preserve"> Гарантийный срок: 12 месяцев. Настоящее предложение имеет правовой статус оферты и действует до 30 сентября 2012 г.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543C00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543C00" w:rsidRDefault="00B757CC" w:rsidP="00F56301">
      <w:pPr>
        <w:pStyle w:val="a6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BD4C0D">
        <w:trPr>
          <w:trHeight w:val="1295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BB74F0" w:rsidRPr="00BD4C0D" w:rsidRDefault="00442418" w:rsidP="00F56301">
            <w:pPr>
              <w:rPr>
                <w:color w:val="000000"/>
              </w:rPr>
            </w:pPr>
            <w:r w:rsidRPr="00BD4C0D">
              <w:rPr>
                <w:b/>
                <w:i/>
                <w:color w:val="000000"/>
              </w:rPr>
              <w:t>Юхимук В.А</w:t>
            </w:r>
            <w:r w:rsidRPr="00BD4C0D">
              <w:rPr>
                <w:color w:val="000000"/>
              </w:rPr>
              <w:t xml:space="preserve">.- заместитель генерального директора по логистике </w:t>
            </w:r>
          </w:p>
          <w:p w:rsidR="00F56301" w:rsidRPr="00BD4C0D" w:rsidRDefault="00442418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 xml:space="preserve">и обеспечению управленческой деятельности </w:t>
            </w:r>
            <w:r w:rsidR="00F56301" w:rsidRPr="00BD4C0D">
              <w:rPr>
                <w:color w:val="000000"/>
              </w:rPr>
              <w:t xml:space="preserve"> </w:t>
            </w:r>
          </w:p>
          <w:p w:rsidR="00452EAE" w:rsidRPr="00BD4C0D" w:rsidRDefault="00F56301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452EAE" w:rsidRPr="00BD4C0D" w:rsidRDefault="00442418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>Коржов С.А</w:t>
            </w:r>
            <w:r w:rsidRPr="00BD4C0D">
              <w:rPr>
                <w:b/>
                <w:i/>
              </w:rPr>
              <w:t>.</w:t>
            </w:r>
            <w:r w:rsidRPr="00BD4C0D">
              <w:rPr>
                <w:b/>
              </w:rPr>
              <w:t xml:space="preserve">-  </w:t>
            </w:r>
            <w:r w:rsidRPr="00BD4C0D">
              <w:t>директор по МТО</w:t>
            </w:r>
            <w:r w:rsidRPr="00BD4C0D">
              <w:rPr>
                <w:b/>
              </w:rPr>
              <w:t xml:space="preserve"> </w:t>
            </w:r>
            <w:r w:rsidRPr="00BD4C0D">
              <w:t>ОАО «ДРСК».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Pr="00BD4C0D" w:rsidRDefault="00005E0B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684BA5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>Члены Закупочной  комиссии:</w:t>
            </w:r>
            <w:r w:rsidR="00684BA5" w:rsidRPr="00BD4C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</w:tc>
      </w:tr>
      <w:tr w:rsidR="00684BA5" w:rsidRPr="00BD4C0D" w:rsidTr="00D04D57">
        <w:trPr>
          <w:trHeight w:val="284"/>
          <w:tblCellSpacing w:w="15" w:type="dxa"/>
        </w:trPr>
        <w:tc>
          <w:tcPr>
            <w:tcW w:w="6854" w:type="dxa"/>
          </w:tcPr>
          <w:p w:rsidR="00684BA5" w:rsidRPr="00BD4C0D" w:rsidRDefault="00E66A49" w:rsidP="00D04D57">
            <w:pPr>
              <w:tabs>
                <w:tab w:val="left" w:pos="1260"/>
              </w:tabs>
              <w:jc w:val="both"/>
            </w:pPr>
            <w:r w:rsidRPr="00416C0D">
              <w:rPr>
                <w:b/>
                <w:i/>
                <w:color w:val="000000"/>
              </w:rPr>
              <w:t>Коленко Ю.В.</w:t>
            </w:r>
            <w:r w:rsidRPr="00416C0D">
              <w:rPr>
                <w:bCs/>
                <w:iCs/>
                <w:color w:val="000000"/>
              </w:rPr>
              <w:t xml:space="preserve"> –</w:t>
            </w:r>
            <w:r w:rsidRPr="00416C0D">
              <w:rPr>
                <w:b/>
                <w:i/>
                <w:color w:val="000000"/>
              </w:rPr>
              <w:t xml:space="preserve"> </w:t>
            </w:r>
            <w:r w:rsidRPr="00416C0D">
              <w:rPr>
                <w:color w:val="000000"/>
              </w:rPr>
              <w:t xml:space="preserve">директор </w:t>
            </w:r>
            <w:proofErr w:type="spellStart"/>
            <w:r w:rsidRPr="00416C0D">
              <w:rPr>
                <w:color w:val="000000"/>
              </w:rPr>
              <w:t>НПКиОТ</w:t>
            </w:r>
            <w:proofErr w:type="spellEnd"/>
            <w:r w:rsidRPr="00416C0D">
              <w:rPr>
                <w:color w:val="000000"/>
              </w:rPr>
              <w:t xml:space="preserve"> ОАО «ДРСК»</w:t>
            </w:r>
          </w:p>
          <w:p w:rsidR="00684BA5" w:rsidRPr="00BD4C0D" w:rsidRDefault="00684BA5" w:rsidP="00D04D57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84BA5" w:rsidRPr="00BD4C0D" w:rsidRDefault="00684BA5" w:rsidP="00D04D57">
            <w:pPr>
              <w:jc w:val="center"/>
              <w:rPr>
                <w:b/>
              </w:rPr>
            </w:pPr>
          </w:p>
          <w:p w:rsidR="00684BA5" w:rsidRPr="00BD4C0D" w:rsidRDefault="00684BA5" w:rsidP="00D04D57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52EAE" w:rsidRPr="00BD4C0D" w:rsidRDefault="00442418" w:rsidP="00F56301">
            <w:pPr>
              <w:jc w:val="both"/>
              <w:rPr>
                <w:color w:val="000000"/>
              </w:rPr>
            </w:pPr>
            <w:proofErr w:type="gramStart"/>
            <w:r w:rsidRPr="00BD4C0D">
              <w:rPr>
                <w:b/>
                <w:i/>
                <w:color w:val="000000"/>
              </w:rPr>
              <w:t>Машкина</w:t>
            </w:r>
            <w:proofErr w:type="gramEnd"/>
            <w:r w:rsidRPr="00BD4C0D">
              <w:rPr>
                <w:b/>
                <w:i/>
                <w:color w:val="000000"/>
              </w:rPr>
              <w:t xml:space="preserve"> О.П</w:t>
            </w:r>
            <w:r w:rsidRPr="00BD4C0D">
              <w:rPr>
                <w:color w:val="000000"/>
              </w:rPr>
              <w:t>. - начальник ОМТС ОАО «ДРСК»</w:t>
            </w:r>
          </w:p>
          <w:p w:rsidR="00F56301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684BA5" w:rsidRPr="00BD4C0D" w:rsidRDefault="00684BA5" w:rsidP="00684BA5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0420E4" w:rsidP="00684BA5"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BB74F0" w:rsidRPr="00BD4C0D" w:rsidRDefault="00662BAA" w:rsidP="00F56301">
            <w:pPr>
              <w:rPr>
                <w:color w:val="000000"/>
              </w:rPr>
            </w:pPr>
            <w:r w:rsidRPr="00BD4C0D">
              <w:rPr>
                <w:b/>
                <w:i/>
              </w:rPr>
              <w:t>Мухин Е.М.</w:t>
            </w:r>
            <w:r w:rsidRPr="00BD4C0D">
              <w:t xml:space="preserve"> - </w:t>
            </w:r>
            <w:r w:rsidRPr="00BD4C0D">
              <w:rPr>
                <w:color w:val="000000"/>
              </w:rPr>
              <w:t xml:space="preserve">начальник сектора закупок СМТС </w:t>
            </w:r>
            <w:r w:rsidR="00B757CC" w:rsidRPr="00BD4C0D">
              <w:rPr>
                <w:color w:val="000000"/>
              </w:rPr>
              <w:t>филиал</w:t>
            </w:r>
            <w:proofErr w:type="gramStart"/>
            <w:r w:rsidR="00B757CC" w:rsidRPr="00BD4C0D">
              <w:rPr>
                <w:color w:val="000000"/>
              </w:rPr>
              <w:t>а</w:t>
            </w:r>
            <w:r w:rsidRPr="00BD4C0D">
              <w:rPr>
                <w:color w:val="000000"/>
              </w:rPr>
              <w:t>«</w:t>
            </w:r>
            <w:proofErr w:type="gramEnd"/>
            <w:r w:rsidR="00F56301" w:rsidRPr="00BD4C0D">
              <w:rPr>
                <w:color w:val="000000"/>
              </w:rPr>
              <w:t>ПЭС</w:t>
            </w:r>
            <w:r w:rsidRPr="00BD4C0D">
              <w:rPr>
                <w:color w:val="000000"/>
              </w:rPr>
              <w:t xml:space="preserve">» </w:t>
            </w:r>
          </w:p>
          <w:p w:rsidR="00662BAA" w:rsidRPr="00BD4C0D" w:rsidRDefault="00662BAA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>ОАО</w:t>
            </w:r>
            <w:r w:rsidR="00B757CC" w:rsidRPr="00BD4C0D">
              <w:rPr>
                <w:color w:val="000000"/>
              </w:rPr>
              <w:t xml:space="preserve"> </w:t>
            </w:r>
            <w:r w:rsidRPr="00BD4C0D">
              <w:rPr>
                <w:color w:val="000000"/>
              </w:rPr>
              <w:t>«ДРСК»</w:t>
            </w:r>
          </w:p>
          <w:p w:rsidR="00F56301" w:rsidRDefault="000420E4" w:rsidP="00F56301">
            <w:pPr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  <w:p w:rsidR="0045317B" w:rsidRPr="00BD4C0D" w:rsidRDefault="0045317B" w:rsidP="00F56301"/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E66A49" w:rsidRPr="00BD4C0D" w:rsidTr="00E66A49">
        <w:trPr>
          <w:trHeight w:val="284"/>
          <w:tblCellSpacing w:w="15" w:type="dxa"/>
        </w:trPr>
        <w:tc>
          <w:tcPr>
            <w:tcW w:w="6854" w:type="dxa"/>
          </w:tcPr>
          <w:p w:rsidR="00543C00" w:rsidRDefault="00543C00" w:rsidP="00E66A49">
            <w:pPr>
              <w:rPr>
                <w:b/>
                <w:bCs/>
                <w:i/>
                <w:iCs/>
                <w:color w:val="000000"/>
              </w:rPr>
            </w:pPr>
          </w:p>
          <w:p w:rsidR="00E66A49" w:rsidRPr="00BD4C0D" w:rsidRDefault="008A38F7" w:rsidP="00E66A49">
            <w:pPr>
              <w:rPr>
                <w:color w:val="000000"/>
              </w:rPr>
            </w:pPr>
            <w:r w:rsidRPr="00416C0D">
              <w:rPr>
                <w:b/>
                <w:bCs/>
                <w:i/>
                <w:iCs/>
                <w:color w:val="000000"/>
              </w:rPr>
              <w:lastRenderedPageBreak/>
              <w:t>Забелин П.В.</w:t>
            </w:r>
            <w:r w:rsidRPr="00416C0D">
              <w:rPr>
                <w:color w:val="000000"/>
              </w:rPr>
              <w:t xml:space="preserve"> – начальник СМТО филиала ОАО «ДРСК» - «ЭСЕАО»</w:t>
            </w:r>
          </w:p>
          <w:p w:rsidR="00E66A49" w:rsidRPr="00BD4C0D" w:rsidRDefault="00E66A49" w:rsidP="00E66A49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E66A49" w:rsidRPr="00BD4C0D" w:rsidTr="00E8764B">
        <w:trPr>
          <w:trHeight w:val="700"/>
          <w:tblCellSpacing w:w="15" w:type="dxa"/>
        </w:trPr>
        <w:tc>
          <w:tcPr>
            <w:tcW w:w="6854" w:type="dxa"/>
          </w:tcPr>
          <w:p w:rsidR="00E66A49" w:rsidRPr="00BD4C0D" w:rsidRDefault="008A38F7" w:rsidP="00E66A49">
            <w:pPr>
              <w:rPr>
                <w:color w:val="000000"/>
              </w:rPr>
            </w:pPr>
            <w:r w:rsidRPr="00416C0D">
              <w:rPr>
                <w:b/>
                <w:i/>
              </w:rPr>
              <w:lastRenderedPageBreak/>
              <w:t>Ершова Т.В.</w:t>
            </w:r>
            <w:r w:rsidRPr="00416C0D">
              <w:t>- начальник СМТС филиала «АЭС» ОАО «ДРСК»</w:t>
            </w:r>
          </w:p>
          <w:p w:rsidR="00E66A49" w:rsidRPr="00BD4C0D" w:rsidRDefault="00E66A49" w:rsidP="00E66A49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66A49" w:rsidRPr="00BD4C0D" w:rsidRDefault="00E66A49" w:rsidP="00E66A49">
            <w:pPr>
              <w:jc w:val="center"/>
              <w:rPr>
                <w:b/>
              </w:rPr>
            </w:pPr>
          </w:p>
          <w:p w:rsidR="00E66A49" w:rsidRPr="00BD4C0D" w:rsidRDefault="00E66A49" w:rsidP="00E66A49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317B" w:rsidRPr="00BD4C0D" w:rsidTr="008A52EE">
        <w:trPr>
          <w:trHeight w:val="482"/>
          <w:tblCellSpacing w:w="15" w:type="dxa"/>
        </w:trPr>
        <w:tc>
          <w:tcPr>
            <w:tcW w:w="6854" w:type="dxa"/>
          </w:tcPr>
          <w:p w:rsidR="0045317B" w:rsidRPr="00BD4C0D" w:rsidRDefault="0045317B" w:rsidP="008A52EE">
            <w:r w:rsidRPr="0019376A">
              <w:rPr>
                <w:b/>
                <w:i/>
              </w:rPr>
              <w:t>Марков Р.А</w:t>
            </w:r>
            <w:r w:rsidRPr="0019376A">
              <w:rPr>
                <w:b/>
              </w:rPr>
              <w:t xml:space="preserve">. – </w:t>
            </w:r>
            <w:r w:rsidRPr="0019376A">
              <w:t>начальник службы МТС филиала ОАО «ДРСК» «Южно-Якутские ЭС»</w:t>
            </w:r>
            <w:r w:rsidRPr="00BD4C0D">
              <w:rPr>
                <w:color w:val="000000"/>
              </w:rPr>
              <w:t xml:space="preserve"> «___»_</w:t>
            </w:r>
            <w:r>
              <w:rPr>
                <w:color w:val="000000"/>
              </w:rPr>
              <w:t>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317B" w:rsidRPr="00BD4C0D" w:rsidRDefault="0045317B" w:rsidP="008A52EE">
            <w:pPr>
              <w:jc w:val="center"/>
              <w:rPr>
                <w:b/>
              </w:rPr>
            </w:pPr>
          </w:p>
          <w:p w:rsidR="0045317B" w:rsidRPr="00BD4C0D" w:rsidRDefault="0045317B" w:rsidP="008A52E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42418" w:rsidRPr="00BD4C0D" w:rsidTr="00CF0DC9">
        <w:trPr>
          <w:trHeight w:val="482"/>
          <w:tblCellSpacing w:w="15" w:type="dxa"/>
        </w:trPr>
        <w:tc>
          <w:tcPr>
            <w:tcW w:w="6854" w:type="dxa"/>
          </w:tcPr>
          <w:p w:rsidR="00F56301" w:rsidRPr="00BD4C0D" w:rsidRDefault="0045317B" w:rsidP="00F56301">
            <w:proofErr w:type="spellStart"/>
            <w:r>
              <w:rPr>
                <w:b/>
                <w:i/>
                <w:color w:val="000000"/>
              </w:rPr>
              <w:t>Прядкин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r w:rsidRPr="00416C0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Ю</w:t>
            </w:r>
            <w:r w:rsidRPr="00416C0D"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>В</w:t>
            </w:r>
            <w:r w:rsidRPr="00416C0D">
              <w:rPr>
                <w:b/>
                <w:i/>
                <w:color w:val="000000"/>
              </w:rPr>
              <w:t>.</w:t>
            </w:r>
            <w:r w:rsidRPr="00416C0D">
              <w:rPr>
                <w:bCs/>
                <w:iCs/>
                <w:color w:val="000000"/>
              </w:rPr>
              <w:t xml:space="preserve"> –</w:t>
            </w:r>
            <w:r w:rsidRPr="00416C0D">
              <w:rPr>
                <w:b/>
                <w:i/>
                <w:color w:val="000000"/>
              </w:rPr>
              <w:t xml:space="preserve"> </w:t>
            </w:r>
            <w:r w:rsidRPr="00416C0D">
              <w:rPr>
                <w:color w:val="000000"/>
              </w:rPr>
              <w:t>ведущий</w:t>
            </w:r>
            <w:r w:rsidRPr="00416C0D">
              <w:rPr>
                <w:b/>
                <w:i/>
                <w:color w:val="000000"/>
              </w:rPr>
              <w:t xml:space="preserve"> </w:t>
            </w:r>
            <w:r w:rsidRPr="00416C0D">
              <w:rPr>
                <w:color w:val="000000"/>
              </w:rPr>
              <w:t>инженер ОМТС ОАО «ДРСК»</w:t>
            </w:r>
            <w:r w:rsidRPr="00BD4C0D">
              <w:rPr>
                <w:color w:val="000000"/>
              </w:rPr>
              <w:t xml:space="preserve"> </w:t>
            </w:r>
            <w:r w:rsidR="00F56301" w:rsidRPr="00BD4C0D">
              <w:rPr>
                <w:color w:val="000000"/>
              </w:rPr>
              <w:t>«___»_</w:t>
            </w:r>
            <w:r w:rsidR="000420E4">
              <w:rPr>
                <w:color w:val="000000"/>
              </w:rPr>
              <w:t>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CF0DC9" w:rsidP="008A38F7">
      <w:pPr>
        <w:pStyle w:val="a6"/>
        <w:jc w:val="both"/>
      </w:pPr>
    </w:p>
    <w:sectPr w:rsidR="00CF0DC9" w:rsidRPr="00CF0DC9" w:rsidSect="00F56301">
      <w:headerReference w:type="even" r:id="rId35"/>
      <w:headerReference w:type="default" r:id="rId36"/>
      <w:footerReference w:type="even" r:id="rId37"/>
      <w:footerReference w:type="default" r:id="rId38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4B" w:rsidRDefault="00C0784B">
      <w:r>
        <w:separator/>
      </w:r>
    </w:p>
  </w:endnote>
  <w:endnote w:type="continuationSeparator" w:id="0">
    <w:p w:rsidR="00C0784B" w:rsidRDefault="00C0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C02" w:rsidRDefault="00727C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383E">
      <w:rPr>
        <w:rStyle w:val="aa"/>
        <w:noProof/>
      </w:rPr>
      <w:t>2</w:t>
    </w:r>
    <w:r>
      <w:rPr>
        <w:rStyle w:val="aa"/>
      </w:rPr>
      <w:fldChar w:fldCharType="end"/>
    </w:r>
  </w:p>
  <w:p w:rsidR="00727C02" w:rsidRDefault="00727C0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4B" w:rsidRDefault="00C0784B">
      <w:r>
        <w:separator/>
      </w:r>
    </w:p>
  </w:footnote>
  <w:footnote w:type="continuationSeparator" w:id="0">
    <w:p w:rsidR="00C0784B" w:rsidRDefault="00C0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C02" w:rsidRDefault="00727C0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8A38F7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№6</w:t>
    </w:r>
    <w:r w:rsidR="00B27EE7">
      <w:rPr>
        <w:rStyle w:val="aa"/>
        <w:sz w:val="20"/>
        <w:u w:val="single"/>
      </w:rPr>
      <w:t>90</w:t>
    </w:r>
    <w:r>
      <w:rPr>
        <w:rStyle w:val="aa"/>
        <w:sz w:val="20"/>
        <w:u w:val="single"/>
      </w:rPr>
      <w:t xml:space="preserve"> раздел 4,2</w:t>
    </w:r>
  </w:p>
  <w:p w:rsidR="00727C02" w:rsidRDefault="00727C0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6CD4"/>
    <w:rsid w:val="001108FA"/>
    <w:rsid w:val="00114E88"/>
    <w:rsid w:val="00120154"/>
    <w:rsid w:val="00137BE0"/>
    <w:rsid w:val="00151E04"/>
    <w:rsid w:val="00173791"/>
    <w:rsid w:val="001744AB"/>
    <w:rsid w:val="00180511"/>
    <w:rsid w:val="00191637"/>
    <w:rsid w:val="001A095F"/>
    <w:rsid w:val="001D0C4A"/>
    <w:rsid w:val="001D4E32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92D86"/>
    <w:rsid w:val="00395A0E"/>
    <w:rsid w:val="003A51F9"/>
    <w:rsid w:val="003A6EB6"/>
    <w:rsid w:val="003C28AB"/>
    <w:rsid w:val="00402A10"/>
    <w:rsid w:val="00406AA6"/>
    <w:rsid w:val="00416C0D"/>
    <w:rsid w:val="00421402"/>
    <w:rsid w:val="00432627"/>
    <w:rsid w:val="004336A3"/>
    <w:rsid w:val="00442418"/>
    <w:rsid w:val="00452EAE"/>
    <w:rsid w:val="0045317B"/>
    <w:rsid w:val="00460D5E"/>
    <w:rsid w:val="004739C9"/>
    <w:rsid w:val="00480839"/>
    <w:rsid w:val="00485BD6"/>
    <w:rsid w:val="004A19C0"/>
    <w:rsid w:val="004C31FA"/>
    <w:rsid w:val="004E1CE9"/>
    <w:rsid w:val="004E24CB"/>
    <w:rsid w:val="004F4E32"/>
    <w:rsid w:val="0050094F"/>
    <w:rsid w:val="00531DED"/>
    <w:rsid w:val="00543715"/>
    <w:rsid w:val="00543C00"/>
    <w:rsid w:val="00547695"/>
    <w:rsid w:val="005573BD"/>
    <w:rsid w:val="005646B4"/>
    <w:rsid w:val="005B2F0C"/>
    <w:rsid w:val="005B4356"/>
    <w:rsid w:val="005D4AD1"/>
    <w:rsid w:val="005F111F"/>
    <w:rsid w:val="005F26DD"/>
    <w:rsid w:val="00604AAC"/>
    <w:rsid w:val="00604F71"/>
    <w:rsid w:val="00605F97"/>
    <w:rsid w:val="00606BB1"/>
    <w:rsid w:val="0062596B"/>
    <w:rsid w:val="00635E23"/>
    <w:rsid w:val="006375AE"/>
    <w:rsid w:val="00642D2C"/>
    <w:rsid w:val="00662BAA"/>
    <w:rsid w:val="00666888"/>
    <w:rsid w:val="00684BA5"/>
    <w:rsid w:val="00684C6E"/>
    <w:rsid w:val="006944EB"/>
    <w:rsid w:val="00696D1F"/>
    <w:rsid w:val="00697450"/>
    <w:rsid w:val="006A3A80"/>
    <w:rsid w:val="006B23DD"/>
    <w:rsid w:val="006B2E1E"/>
    <w:rsid w:val="006F0CEC"/>
    <w:rsid w:val="00700C07"/>
    <w:rsid w:val="007034E0"/>
    <w:rsid w:val="00706814"/>
    <w:rsid w:val="00714218"/>
    <w:rsid w:val="00722B3D"/>
    <w:rsid w:val="00727C02"/>
    <w:rsid w:val="007368A4"/>
    <w:rsid w:val="0074383E"/>
    <w:rsid w:val="00756C2A"/>
    <w:rsid w:val="00766D1C"/>
    <w:rsid w:val="007712DB"/>
    <w:rsid w:val="00782C05"/>
    <w:rsid w:val="0079485F"/>
    <w:rsid w:val="0079618F"/>
    <w:rsid w:val="007B2C93"/>
    <w:rsid w:val="007C26B3"/>
    <w:rsid w:val="007E1CBD"/>
    <w:rsid w:val="008131E5"/>
    <w:rsid w:val="008205D0"/>
    <w:rsid w:val="00825637"/>
    <w:rsid w:val="00862702"/>
    <w:rsid w:val="00874777"/>
    <w:rsid w:val="00896296"/>
    <w:rsid w:val="008972E4"/>
    <w:rsid w:val="00897A41"/>
    <w:rsid w:val="008A38F7"/>
    <w:rsid w:val="008C3562"/>
    <w:rsid w:val="008C7593"/>
    <w:rsid w:val="008D0730"/>
    <w:rsid w:val="008D1254"/>
    <w:rsid w:val="008D59E3"/>
    <w:rsid w:val="008E46F2"/>
    <w:rsid w:val="008E5369"/>
    <w:rsid w:val="008E7482"/>
    <w:rsid w:val="008F5004"/>
    <w:rsid w:val="00902217"/>
    <w:rsid w:val="00920C75"/>
    <w:rsid w:val="00921D76"/>
    <w:rsid w:val="00946A34"/>
    <w:rsid w:val="00957132"/>
    <w:rsid w:val="0096290F"/>
    <w:rsid w:val="009668A2"/>
    <w:rsid w:val="00981438"/>
    <w:rsid w:val="00994FFB"/>
    <w:rsid w:val="009C02DF"/>
    <w:rsid w:val="009E30C5"/>
    <w:rsid w:val="009F36F7"/>
    <w:rsid w:val="00A00045"/>
    <w:rsid w:val="00A1731C"/>
    <w:rsid w:val="00A2146B"/>
    <w:rsid w:val="00A53D5F"/>
    <w:rsid w:val="00A76719"/>
    <w:rsid w:val="00A76FBB"/>
    <w:rsid w:val="00A92A8A"/>
    <w:rsid w:val="00AA16DA"/>
    <w:rsid w:val="00AA22BE"/>
    <w:rsid w:val="00AA29E3"/>
    <w:rsid w:val="00AB4A41"/>
    <w:rsid w:val="00AB4FF9"/>
    <w:rsid w:val="00AD4F24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27EE7"/>
    <w:rsid w:val="00B31B21"/>
    <w:rsid w:val="00B42E76"/>
    <w:rsid w:val="00B52FE1"/>
    <w:rsid w:val="00B63B3D"/>
    <w:rsid w:val="00B7564B"/>
    <w:rsid w:val="00B757CC"/>
    <w:rsid w:val="00B77D85"/>
    <w:rsid w:val="00B930AD"/>
    <w:rsid w:val="00B939B8"/>
    <w:rsid w:val="00BA4CA5"/>
    <w:rsid w:val="00BA7CC3"/>
    <w:rsid w:val="00BB275E"/>
    <w:rsid w:val="00BB74F0"/>
    <w:rsid w:val="00BC2D0A"/>
    <w:rsid w:val="00BD13C5"/>
    <w:rsid w:val="00BD4C0D"/>
    <w:rsid w:val="00BD65EB"/>
    <w:rsid w:val="00BE10A4"/>
    <w:rsid w:val="00BE20A9"/>
    <w:rsid w:val="00BE4425"/>
    <w:rsid w:val="00BF390E"/>
    <w:rsid w:val="00C0784B"/>
    <w:rsid w:val="00C33D53"/>
    <w:rsid w:val="00C46868"/>
    <w:rsid w:val="00C50F81"/>
    <w:rsid w:val="00C55179"/>
    <w:rsid w:val="00C64603"/>
    <w:rsid w:val="00C74681"/>
    <w:rsid w:val="00C90706"/>
    <w:rsid w:val="00CA1B6D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04D57"/>
    <w:rsid w:val="00D1111A"/>
    <w:rsid w:val="00D127FF"/>
    <w:rsid w:val="00D17AA3"/>
    <w:rsid w:val="00D2267B"/>
    <w:rsid w:val="00D25B1E"/>
    <w:rsid w:val="00D36EFF"/>
    <w:rsid w:val="00D41B99"/>
    <w:rsid w:val="00D478C1"/>
    <w:rsid w:val="00D63E93"/>
    <w:rsid w:val="00D64A82"/>
    <w:rsid w:val="00D74A90"/>
    <w:rsid w:val="00D75D9E"/>
    <w:rsid w:val="00D80464"/>
    <w:rsid w:val="00D85688"/>
    <w:rsid w:val="00D945B3"/>
    <w:rsid w:val="00DD2D0D"/>
    <w:rsid w:val="00DE28D5"/>
    <w:rsid w:val="00DF5882"/>
    <w:rsid w:val="00DF6EA5"/>
    <w:rsid w:val="00E151A7"/>
    <w:rsid w:val="00E1764E"/>
    <w:rsid w:val="00E2197D"/>
    <w:rsid w:val="00E42F02"/>
    <w:rsid w:val="00E50352"/>
    <w:rsid w:val="00E572DA"/>
    <w:rsid w:val="00E57F55"/>
    <w:rsid w:val="00E66A49"/>
    <w:rsid w:val="00E73E12"/>
    <w:rsid w:val="00E8764B"/>
    <w:rsid w:val="00E97421"/>
    <w:rsid w:val="00EA1261"/>
    <w:rsid w:val="00EB0B26"/>
    <w:rsid w:val="00EC3040"/>
    <w:rsid w:val="00ED2019"/>
    <w:rsid w:val="00EE5040"/>
    <w:rsid w:val="00EF1A80"/>
    <w:rsid w:val="00F05821"/>
    <w:rsid w:val="00F13750"/>
    <w:rsid w:val="00F243BF"/>
    <w:rsid w:val="00F30684"/>
    <w:rsid w:val="00F334F8"/>
    <w:rsid w:val="00F50210"/>
    <w:rsid w:val="00F56301"/>
    <w:rsid w:val="00F72526"/>
    <w:rsid w:val="00F83FF5"/>
    <w:rsid w:val="00FC2421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D41B99"/>
    <w:rPr>
      <w:sz w:val="26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E66A4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24016" TargetMode="External"/><Relationship Id="rId18" Type="http://schemas.openxmlformats.org/officeDocument/2006/relationships/hyperlink" Target="https://www.b2b-energo.ru/firms/view_firm.html?id=60042" TargetMode="External"/><Relationship Id="rId26" Type="http://schemas.openxmlformats.org/officeDocument/2006/relationships/hyperlink" Target="https://www.b2b-energo.ru/firms/view_firm.html?id=262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20666" TargetMode="External"/><Relationship Id="rId34" Type="http://schemas.openxmlformats.org/officeDocument/2006/relationships/hyperlink" Target="https://www.b2b-energo.ru/firms/view_firm.html?id=198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2621" TargetMode="External"/><Relationship Id="rId17" Type="http://schemas.openxmlformats.org/officeDocument/2006/relationships/hyperlink" Target="https://www.b2b-energo.ru/firms/view_firm.html?id=24016" TargetMode="External"/><Relationship Id="rId25" Type="http://schemas.openxmlformats.org/officeDocument/2006/relationships/hyperlink" Target="https://www.b2b-energo.ru/firms/view_firm.html?id=19856" TargetMode="External"/><Relationship Id="rId33" Type="http://schemas.openxmlformats.org/officeDocument/2006/relationships/hyperlink" Target="https://www.b2b-energo.ru/firms/view_firm.html?id=262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2621" TargetMode="External"/><Relationship Id="rId20" Type="http://schemas.openxmlformats.org/officeDocument/2006/relationships/hyperlink" Target="https://www.b2b-energo.ru/firms/view_firm.html?id=2621" TargetMode="External"/><Relationship Id="rId29" Type="http://schemas.openxmlformats.org/officeDocument/2006/relationships/hyperlink" Target="https://www.b2b-energo.ru/firms/view_firm.html?id=26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9856" TargetMode="External"/><Relationship Id="rId24" Type="http://schemas.openxmlformats.org/officeDocument/2006/relationships/hyperlink" Target="https://www.b2b-energo.ru/firms/view_firm.html?id=2621" TargetMode="External"/><Relationship Id="rId32" Type="http://schemas.openxmlformats.org/officeDocument/2006/relationships/hyperlink" Target="https://www.b2b-energo.ru/firms/view_firm.html?id=19856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9856" TargetMode="External"/><Relationship Id="rId23" Type="http://schemas.openxmlformats.org/officeDocument/2006/relationships/hyperlink" Target="https://www.b2b-energo.ru/firms/view_firm.html?id=19856" TargetMode="External"/><Relationship Id="rId28" Type="http://schemas.openxmlformats.org/officeDocument/2006/relationships/hyperlink" Target="https://www.b2b-energo.ru/firms/view_firm.html?id=19856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b2b-energo.ru/firms/view_firm.html?id=20666" TargetMode="External"/><Relationship Id="rId19" Type="http://schemas.openxmlformats.org/officeDocument/2006/relationships/hyperlink" Target="https://www.b2b-energo.ru/firms/view_firm.html?id=19856" TargetMode="External"/><Relationship Id="rId31" Type="http://schemas.openxmlformats.org/officeDocument/2006/relationships/hyperlink" Target="https://www.b2b-energo.ru/firms/view_firm.html?id=24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view_firm.html?id=60042" TargetMode="External"/><Relationship Id="rId14" Type="http://schemas.openxmlformats.org/officeDocument/2006/relationships/hyperlink" Target="https://www.b2b-energo.ru/firms/view_firm.html?id=20666" TargetMode="External"/><Relationship Id="rId22" Type="http://schemas.openxmlformats.org/officeDocument/2006/relationships/hyperlink" Target="https://www.b2b-energo.ru/firms/view_firm.html?id=24016" TargetMode="External"/><Relationship Id="rId27" Type="http://schemas.openxmlformats.org/officeDocument/2006/relationships/hyperlink" Target="https://www.b2b-energo.ru/firms/view_firm.html?id=19856" TargetMode="External"/><Relationship Id="rId30" Type="http://schemas.openxmlformats.org/officeDocument/2006/relationships/hyperlink" Target="https://www.b2b-energo.ru/firms/view_firm.html?id=20666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10417</CharactersWithSpaces>
  <SharedDoc>false</SharedDoc>
  <HLinks>
    <vt:vector size="198" baseType="variant">
      <vt:variant>
        <vt:i4>3145731</vt:i4>
      </vt:variant>
      <vt:variant>
        <vt:i4>96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93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90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3604492</vt:i4>
      </vt:variant>
      <vt:variant>
        <vt:i4>87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3932169</vt:i4>
      </vt:variant>
      <vt:variant>
        <vt:i4>84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3473417</vt:i4>
      </vt:variant>
      <vt:variant>
        <vt:i4>81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3211268</vt:i4>
      </vt:variant>
      <vt:variant>
        <vt:i4>78</vt:i4>
      </vt:variant>
      <vt:variant>
        <vt:i4>0</vt:i4>
      </vt:variant>
      <vt:variant>
        <vt:i4>5</vt:i4>
      </vt:variant>
      <vt:variant>
        <vt:lpwstr>https://www.b2b-energo.ru/firms/view_firm.html?id=19826</vt:lpwstr>
      </vt:variant>
      <vt:variant>
        <vt:lpwstr/>
      </vt:variant>
      <vt:variant>
        <vt:i4>3997711</vt:i4>
      </vt:variant>
      <vt:variant>
        <vt:i4>75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3145731</vt:i4>
      </vt:variant>
      <vt:variant>
        <vt:i4>72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69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66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63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60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57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54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3538948</vt:i4>
      </vt:variant>
      <vt:variant>
        <vt:i4>51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3538948</vt:i4>
      </vt:variant>
      <vt:variant>
        <vt:i4>48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3538948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3538948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4128783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3997709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https://www.b2b-energo.ru/firms/view_firm.html?id=2621</vt:lpwstr>
      </vt:variant>
      <vt:variant>
        <vt:lpwstr/>
      </vt:variant>
      <vt:variant>
        <vt:i4>3538948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3932169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4063243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  <vt:variant>
        <vt:i4>4128783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3997709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https://www.b2b-energo.ru/firms/view_firm.html?id=2621</vt:lpwstr>
      </vt:variant>
      <vt:variant>
        <vt:lpwstr/>
      </vt:variant>
      <vt:variant>
        <vt:i4>3538948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3932169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4128783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3997709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https://www.b2b-energo.ru/firms/view_firm.html?id=2621</vt:lpwstr>
      </vt:variant>
      <vt:variant>
        <vt:lpwstr/>
      </vt:variant>
      <vt:variant>
        <vt:i4>3538948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https://www.b2b-energo.ru/firms/view_firm.html?id=19856</vt:lpwstr>
      </vt:variant>
      <vt:variant>
        <vt:lpwstr/>
      </vt:variant>
      <vt:variant>
        <vt:i4>3932169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7</cp:revision>
  <cp:lastPrinted>2012-07-09T04:45:00Z</cp:lastPrinted>
  <dcterms:created xsi:type="dcterms:W3CDTF">2012-07-09T05:09:00Z</dcterms:created>
  <dcterms:modified xsi:type="dcterms:W3CDTF">2012-07-12T04:05:00Z</dcterms:modified>
</cp:coreProperties>
</file>